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A3901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13D8B41" wp14:editId="2114024C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9C218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A8F49B" wp14:editId="47BC8D5D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5ED865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0E77C752" w14:textId="4E102EE8" w:rsidR="00490AE9" w:rsidRPr="00DE30AB" w:rsidRDefault="00EE2C59" w:rsidP="006B51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Week commencing: 30</w:t>
      </w:r>
      <w:r w:rsidR="0084523D">
        <w:rPr>
          <w:rFonts w:ascii="Comic Sans MS" w:hAnsi="Comic Sans MS"/>
          <w:sz w:val="20"/>
          <w:szCs w:val="20"/>
        </w:rPr>
        <w:t>.03.20</w:t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490AE9" w:rsidRPr="00DE30AB">
        <w:rPr>
          <w:rFonts w:ascii="Comic Sans MS" w:hAnsi="Comic Sans MS"/>
          <w:sz w:val="20"/>
          <w:szCs w:val="20"/>
        </w:rPr>
        <w:tab/>
      </w:r>
      <w:r w:rsidR="00490AE9"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490AE9" w:rsidRPr="00DE30AB">
        <w:rPr>
          <w:rFonts w:ascii="Comic Sans MS" w:hAnsi="Comic Sans MS"/>
          <w:sz w:val="20"/>
          <w:szCs w:val="20"/>
        </w:rPr>
        <w:t>Year group:</w:t>
      </w:r>
      <w:r w:rsidR="0084523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4/5</w:t>
      </w:r>
    </w:p>
    <w:p w14:paraId="24265BE6" w14:textId="77777777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Below are </w:t>
      </w:r>
      <w:r w:rsidRPr="00322662">
        <w:rPr>
          <w:rFonts w:ascii="Comic Sans MS" w:hAnsi="Comic Sans MS"/>
          <w:b/>
          <w:bCs/>
          <w:sz w:val="18"/>
          <w:szCs w:val="20"/>
        </w:rPr>
        <w:t>some suggestions</w:t>
      </w:r>
      <w:r>
        <w:rPr>
          <w:rFonts w:ascii="Comic Sans MS" w:hAnsi="Comic Sans MS"/>
          <w:sz w:val="18"/>
          <w:szCs w:val="20"/>
        </w:rPr>
        <w:t xml:space="preserve">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6EA056DB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18310CD7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E67D63" w14:paraId="448BAA80" w14:textId="77777777" w:rsidTr="00B95668">
        <w:trPr>
          <w:trHeight w:val="376"/>
          <w:jc w:val="center"/>
        </w:trPr>
        <w:tc>
          <w:tcPr>
            <w:tcW w:w="3191" w:type="dxa"/>
          </w:tcPr>
          <w:p w14:paraId="2CC6628F" w14:textId="77777777"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F7E30">
              <w:rPr>
                <w:rFonts w:ascii="Comic Sans MS" w:hAnsi="Comic Sans MS"/>
                <w:sz w:val="20"/>
              </w:rPr>
              <w:t>Subject/ Theme</w:t>
            </w:r>
          </w:p>
        </w:tc>
        <w:tc>
          <w:tcPr>
            <w:tcW w:w="7441" w:type="dxa"/>
          </w:tcPr>
          <w:p w14:paraId="51BFC23E" w14:textId="77777777"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ideas and a</w:t>
            </w:r>
            <w:r w:rsidRPr="008F7E30">
              <w:rPr>
                <w:rFonts w:ascii="Comic Sans MS" w:hAnsi="Comic Sans MS"/>
                <w:sz w:val="20"/>
              </w:rPr>
              <w:t>ctivities</w:t>
            </w:r>
          </w:p>
        </w:tc>
      </w:tr>
      <w:tr w:rsidR="00CB4F68" w:rsidRPr="00E67D63" w14:paraId="6BDBF3AF" w14:textId="77777777" w:rsidTr="00CB4F68">
        <w:trPr>
          <w:trHeight w:val="1382"/>
          <w:jc w:val="center"/>
        </w:trPr>
        <w:tc>
          <w:tcPr>
            <w:tcW w:w="3191" w:type="dxa"/>
          </w:tcPr>
          <w:p w14:paraId="3D18D282" w14:textId="77777777" w:rsidR="00CB4F68" w:rsidRPr="00D85D3F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7441" w:type="dxa"/>
          </w:tcPr>
          <w:p w14:paraId="533BCA6F" w14:textId="38517FFE" w:rsidR="00B12142" w:rsidRPr="00B12142" w:rsidRDefault="00B12142" w:rsidP="00B12142">
            <w:pPr>
              <w:rPr>
                <w:b/>
                <w:bCs/>
              </w:rPr>
            </w:pPr>
            <w:r w:rsidRPr="0000105A">
              <w:rPr>
                <w:b/>
                <w:bCs/>
              </w:rPr>
              <w:t xml:space="preserve">Reading: </w:t>
            </w:r>
          </w:p>
          <w:p w14:paraId="0D5B1F53" w14:textId="793B72C8" w:rsidR="00B12142" w:rsidRDefault="00B12142" w:rsidP="00B12142">
            <w:r>
              <w:t xml:space="preserve">Please ensure that you are reading for at least 30 minutes every day and completing the quizzes using the link that has been </w:t>
            </w:r>
            <w:r w:rsidR="00EE2C59">
              <w:t>given to you.</w:t>
            </w:r>
          </w:p>
          <w:p w14:paraId="3B759BC6" w14:textId="70654BB4" w:rsidR="00B12142" w:rsidRPr="002A4292" w:rsidRDefault="00B12142" w:rsidP="00B12142">
            <w:pPr>
              <w:rPr>
                <w:bCs/>
              </w:rPr>
            </w:pPr>
            <w:r>
              <w:rPr>
                <w:b/>
                <w:bCs/>
              </w:rPr>
              <w:t>Spelling</w:t>
            </w:r>
            <w:r w:rsidRPr="0000105A">
              <w:rPr>
                <w:b/>
                <w:bCs/>
              </w:rPr>
              <w:t>:</w:t>
            </w:r>
            <w:r w:rsidR="002A4292">
              <w:rPr>
                <w:b/>
                <w:bCs/>
              </w:rPr>
              <w:t xml:space="preserve"> </w:t>
            </w:r>
            <w:r w:rsidR="002A4292">
              <w:rPr>
                <w:bCs/>
              </w:rPr>
              <w:t xml:space="preserve">Work through the weekly lists </w:t>
            </w:r>
          </w:p>
          <w:p w14:paraId="628647FC" w14:textId="2F231178" w:rsidR="002A4292" w:rsidRPr="00EE2C59" w:rsidRDefault="00B12142" w:rsidP="00B12142">
            <w:pPr>
              <w:rPr>
                <w:b/>
                <w:bCs/>
              </w:rPr>
            </w:pPr>
            <w:r w:rsidRPr="0000105A">
              <w:rPr>
                <w:b/>
                <w:bCs/>
              </w:rPr>
              <w:t>Writing:</w:t>
            </w:r>
            <w:r w:rsidR="00932FBA">
              <w:rPr>
                <w:b/>
                <w:bCs/>
              </w:rPr>
              <w:t xml:space="preserve"> Reading Response</w:t>
            </w:r>
            <w:r w:rsidR="00CD0701">
              <w:rPr>
                <w:b/>
                <w:bCs/>
              </w:rPr>
              <w:t xml:space="preserve">: </w:t>
            </w:r>
            <w:bookmarkStart w:id="0" w:name="_GoBack"/>
            <w:bookmarkEnd w:id="0"/>
            <w:r w:rsidR="00932FBA">
              <w:rPr>
                <w:bCs/>
              </w:rPr>
              <w:t>After reading your own text, complete a task from the ‘Guided Reading- Activity Log Sheet’</w:t>
            </w:r>
          </w:p>
          <w:p w14:paraId="3B3BEA80" w14:textId="79B7DDB5" w:rsidR="002A4292" w:rsidRPr="002A4292" w:rsidRDefault="002A4292" w:rsidP="00B12142">
            <w:pPr>
              <w:rPr>
                <w:b/>
                <w:bCs/>
              </w:rPr>
            </w:pPr>
            <w:r w:rsidRPr="002A4292">
              <w:rPr>
                <w:b/>
                <w:bCs/>
              </w:rPr>
              <w:t>Grammar:</w:t>
            </w:r>
          </w:p>
          <w:p w14:paraId="26F04D8D" w14:textId="1B25BED1" w:rsidR="00CB4F68" w:rsidRPr="00EE2C59" w:rsidRDefault="002A4292" w:rsidP="00932FBA">
            <w:pPr>
              <w:rPr>
                <w:bCs/>
              </w:rPr>
            </w:pPr>
            <w:r>
              <w:rPr>
                <w:bCs/>
              </w:rPr>
              <w:t xml:space="preserve">How to use apostrophes </w:t>
            </w:r>
            <w:hyperlink r:id="rId9" w:history="1">
              <w:r w:rsidRPr="002A4292">
                <w:rPr>
                  <w:rStyle w:val="Hyperlink"/>
                  <w:bCs/>
                </w:rPr>
                <w:t>L</w:t>
              </w:r>
              <w:r w:rsidRPr="002A4292">
                <w:rPr>
                  <w:rStyle w:val="Hyperlink"/>
                  <w:bCs/>
                </w:rPr>
                <w:t>I</w:t>
              </w:r>
              <w:r w:rsidRPr="002A4292">
                <w:rPr>
                  <w:rStyle w:val="Hyperlink"/>
                  <w:bCs/>
                </w:rPr>
                <w:t>NK</w:t>
              </w:r>
            </w:hyperlink>
          </w:p>
        </w:tc>
      </w:tr>
      <w:tr w:rsidR="00CB4F68" w:rsidRPr="00E67D63" w14:paraId="5B718217" w14:textId="77777777" w:rsidTr="00144AF8">
        <w:trPr>
          <w:trHeight w:val="1175"/>
          <w:jc w:val="center"/>
        </w:trPr>
        <w:tc>
          <w:tcPr>
            <w:tcW w:w="3191" w:type="dxa"/>
          </w:tcPr>
          <w:p w14:paraId="70207C21" w14:textId="77777777" w:rsidR="00CB4F68" w:rsidRPr="002665D3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7441" w:type="dxa"/>
          </w:tcPr>
          <w:p w14:paraId="6C87488E" w14:textId="5D02843D" w:rsidR="00CF4EA4" w:rsidRDefault="00CF4EA4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Spend 20 minutes on Mathletics every day</w:t>
            </w:r>
          </w:p>
          <w:p w14:paraId="2BBAE4EE" w14:textId="77777777" w:rsidR="00B12142" w:rsidRDefault="00B12142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097FB718" w14:textId="0BBCCCF7" w:rsidR="00CF4EA4" w:rsidRDefault="00932FBA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Spend10</w:t>
            </w:r>
            <w:r w:rsidR="00CF4EA4">
              <w:rPr>
                <w:rFonts w:ascii="Comic Sans MS" w:hAnsi="Comic Sans MS"/>
                <w:sz w:val="18"/>
                <w:szCs w:val="18"/>
              </w:rPr>
              <w:t xml:space="preserve"> minutes on TTRS every day</w:t>
            </w:r>
          </w:p>
          <w:p w14:paraId="650FD0BB" w14:textId="77777777" w:rsidR="00932FBA" w:rsidRDefault="00932FBA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1CF76F32" w14:textId="286F1870" w:rsidR="00932FBA" w:rsidRPr="00DA3DFD" w:rsidRDefault="00932FBA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Have a go at the White Rose lessons from week 1 </w:t>
            </w:r>
            <w:hyperlink r:id="rId10" w:history="1">
              <w:r w:rsidRPr="00932FBA">
                <w:rPr>
                  <w:rStyle w:val="Hyperlink"/>
                  <w:rFonts w:ascii="Comic Sans MS" w:hAnsi="Comic Sans MS"/>
                  <w:sz w:val="18"/>
                  <w:szCs w:val="18"/>
                </w:rPr>
                <w:t>LIN</w:t>
              </w:r>
              <w:r w:rsidRPr="00932FBA">
                <w:rPr>
                  <w:rStyle w:val="Hyperlink"/>
                  <w:rFonts w:ascii="Comic Sans MS" w:hAnsi="Comic Sans MS"/>
                  <w:sz w:val="18"/>
                  <w:szCs w:val="18"/>
                </w:rPr>
                <w:t>K</w:t>
              </w:r>
            </w:hyperlink>
          </w:p>
        </w:tc>
      </w:tr>
      <w:tr w:rsidR="00CB4F68" w:rsidRPr="00E67D63" w14:paraId="06B253E2" w14:textId="77777777" w:rsidTr="005F36F8">
        <w:trPr>
          <w:trHeight w:val="462"/>
          <w:jc w:val="center"/>
        </w:trPr>
        <w:tc>
          <w:tcPr>
            <w:tcW w:w="3191" w:type="dxa"/>
          </w:tcPr>
          <w:p w14:paraId="2C989DA6" w14:textId="68F7F69D" w:rsidR="00CB4F68" w:rsidRPr="008E0558" w:rsidRDefault="00932FBA" w:rsidP="00932FBA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Science</w:t>
            </w:r>
          </w:p>
        </w:tc>
        <w:tc>
          <w:tcPr>
            <w:tcW w:w="7441" w:type="dxa"/>
          </w:tcPr>
          <w:p w14:paraId="2AA04D44" w14:textId="77777777" w:rsidR="00734573" w:rsidRDefault="003C2391" w:rsidP="00932FBA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  <w:t>Read over the Knowledge Organiser to help you with Vocabulary.</w:t>
            </w:r>
          </w:p>
          <w:p w14:paraId="7CD0500B" w14:textId="7A39164B" w:rsidR="003C2391" w:rsidRDefault="00EE2C59" w:rsidP="00932FBA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  <w:t>The E</w:t>
            </w:r>
            <w:r w:rsidR="003C2391"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  <w:t>arth is massive! Or is it? View this video and I’</w:t>
            </w:r>
            <w:r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  <w:t>ll let you decide…</w:t>
            </w:r>
          </w:p>
          <w:p w14:paraId="14D654B3" w14:textId="01D7A500" w:rsidR="003C2391" w:rsidRDefault="003C2391" w:rsidP="00932FBA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  <w:hyperlink r:id="rId11" w:history="1">
              <w:r w:rsidRPr="003C2391">
                <w:rPr>
                  <w:rStyle w:val="Hyperlink"/>
                  <w:rFonts w:ascii="Comic Sans MS" w:hAnsi="Comic Sans MS" w:cs="Calibri"/>
                  <w:bCs/>
                  <w:sz w:val="18"/>
                  <w:szCs w:val="24"/>
                  <w:lang w:eastAsia="en-GB"/>
                </w:rPr>
                <w:t>LIN</w:t>
              </w:r>
              <w:r w:rsidRPr="003C2391">
                <w:rPr>
                  <w:rStyle w:val="Hyperlink"/>
                  <w:rFonts w:ascii="Comic Sans MS" w:hAnsi="Comic Sans MS" w:cs="Calibri"/>
                  <w:bCs/>
                  <w:sz w:val="18"/>
                  <w:szCs w:val="24"/>
                  <w:lang w:eastAsia="en-GB"/>
                </w:rPr>
                <w:t>K</w:t>
              </w:r>
            </w:hyperlink>
          </w:p>
          <w:p w14:paraId="48E1A141" w14:textId="6F5F12DD" w:rsidR="00EE2C59" w:rsidRDefault="00EE2C59" w:rsidP="00932FBA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  <w:t xml:space="preserve">Did you have any questions after watching this? Research these and let me know you discover.  </w:t>
            </w:r>
          </w:p>
          <w:p w14:paraId="1E719D16" w14:textId="77777777" w:rsidR="003C2391" w:rsidRDefault="003C2391" w:rsidP="00932FBA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</w:p>
          <w:p w14:paraId="6274B65F" w14:textId="5D258E79" w:rsidR="003C2391" w:rsidRDefault="003C2391" w:rsidP="00932FBA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  <w:t xml:space="preserve">Next, explore this </w:t>
            </w:r>
            <w:hyperlink r:id="rId12" w:history="1">
              <w:r w:rsidRPr="003C2391">
                <w:rPr>
                  <w:rStyle w:val="Hyperlink"/>
                  <w:rFonts w:ascii="Comic Sans MS" w:hAnsi="Comic Sans MS" w:cs="Calibri"/>
                  <w:bCs/>
                  <w:sz w:val="18"/>
                  <w:szCs w:val="24"/>
                  <w:lang w:eastAsia="en-GB"/>
                </w:rPr>
                <w:t>li</w:t>
              </w:r>
              <w:r w:rsidRPr="003C2391">
                <w:rPr>
                  <w:rStyle w:val="Hyperlink"/>
                  <w:rFonts w:ascii="Comic Sans MS" w:hAnsi="Comic Sans MS" w:cs="Calibri"/>
                  <w:bCs/>
                  <w:sz w:val="18"/>
                  <w:szCs w:val="24"/>
                  <w:lang w:eastAsia="en-GB"/>
                </w:rPr>
                <w:t>n</w:t>
              </w:r>
              <w:r w:rsidRPr="003C2391">
                <w:rPr>
                  <w:rStyle w:val="Hyperlink"/>
                  <w:rFonts w:ascii="Comic Sans MS" w:hAnsi="Comic Sans MS" w:cs="Calibri"/>
                  <w:bCs/>
                  <w:sz w:val="18"/>
                  <w:szCs w:val="24"/>
                  <w:lang w:eastAsia="en-GB"/>
                </w:rPr>
                <w:t>k</w:t>
              </w:r>
            </w:hyperlink>
            <w:r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  <w:t xml:space="preserve"> and complete the ‘What is the Solar System?’ activities.</w:t>
            </w:r>
          </w:p>
          <w:p w14:paraId="24F45D44" w14:textId="7B19403E" w:rsidR="003C2391" w:rsidRDefault="003C2391" w:rsidP="00932FBA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  <w:t>Can you create an easy way to remember the order of the Planets from the Sun?</w:t>
            </w:r>
          </w:p>
          <w:p w14:paraId="12C27440" w14:textId="086E12E6" w:rsidR="00EE2C59" w:rsidRDefault="00EE2C59" w:rsidP="00932FBA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  <w:t>Produce your findings in a creative way..</w:t>
            </w:r>
          </w:p>
          <w:p w14:paraId="72AD8ACA" w14:textId="68C99B14" w:rsidR="003C2391" w:rsidRPr="00734573" w:rsidRDefault="003C2391" w:rsidP="00932FBA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</w:p>
        </w:tc>
      </w:tr>
      <w:tr w:rsidR="00CB4F68" w:rsidRPr="00E67D63" w14:paraId="443CAB37" w14:textId="77777777" w:rsidTr="00076847">
        <w:trPr>
          <w:trHeight w:val="940"/>
          <w:jc w:val="center"/>
        </w:trPr>
        <w:tc>
          <w:tcPr>
            <w:tcW w:w="3191" w:type="dxa"/>
          </w:tcPr>
          <w:p w14:paraId="0248B92E" w14:textId="77777777" w:rsidR="00CB4F68" w:rsidRPr="008F7E30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Education</w:t>
            </w:r>
          </w:p>
        </w:tc>
        <w:tc>
          <w:tcPr>
            <w:tcW w:w="7441" w:type="dxa"/>
          </w:tcPr>
          <w:p w14:paraId="3AF4D667" w14:textId="77777777" w:rsidR="00CB4F68" w:rsidRDefault="0084523D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Tune into Joe Wicks daily PE lessons at 9am every day this week. Follow the link below for more details:</w:t>
            </w:r>
          </w:p>
          <w:p w14:paraId="5DD20C34" w14:textId="77777777" w:rsidR="0084523D" w:rsidRDefault="0084523D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E2B0F1D" w14:textId="77777777" w:rsidR="0084523D" w:rsidRDefault="00CD0701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84523D" w:rsidRPr="006E2B2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https://www.youtube.com/user/thebodycoach1</w:t>
              </w:r>
            </w:hyperlink>
          </w:p>
          <w:p w14:paraId="1CF37E30" w14:textId="079AC297" w:rsidR="00CB4F68" w:rsidRPr="00DA3DFD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14:paraId="2021231E" w14:textId="77777777" w:rsidTr="00CE6C51">
        <w:trPr>
          <w:trHeight w:val="645"/>
          <w:jc w:val="center"/>
        </w:trPr>
        <w:tc>
          <w:tcPr>
            <w:tcW w:w="3191" w:type="dxa"/>
          </w:tcPr>
          <w:p w14:paraId="66812429" w14:textId="77777777" w:rsidR="0049373F" w:rsidRDefault="0049373F" w:rsidP="00CB4F6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French</w:t>
            </w:r>
          </w:p>
          <w:p w14:paraId="0355282B" w14:textId="77777777" w:rsidR="00734573" w:rsidRDefault="00734573" w:rsidP="00CB4F6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74F2A2FB" w14:textId="77777777" w:rsidR="00734573" w:rsidRPr="0011794A" w:rsidRDefault="00734573" w:rsidP="0073457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441" w:type="dxa"/>
          </w:tcPr>
          <w:p w14:paraId="1B635B38" w14:textId="77777777" w:rsidR="00CB4F68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DAF2A44" w14:textId="38079773" w:rsidR="00CB4F68" w:rsidRDefault="00B12142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see the activity sheet which has been uploaded.</w:t>
            </w:r>
          </w:p>
          <w:p w14:paraId="53F55203" w14:textId="77777777" w:rsidR="00CB4F68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918311E" w14:textId="17826A0E" w:rsidR="00CB4F68" w:rsidRPr="00DA3DFD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F021B" w:rsidRPr="00E67D63" w14:paraId="4642A20C" w14:textId="77777777" w:rsidTr="00CE6C51">
        <w:trPr>
          <w:trHeight w:val="645"/>
          <w:jc w:val="center"/>
        </w:trPr>
        <w:tc>
          <w:tcPr>
            <w:tcW w:w="3191" w:type="dxa"/>
          </w:tcPr>
          <w:p w14:paraId="06764094" w14:textId="5DD5C794" w:rsidR="00DF021B" w:rsidRDefault="00DF021B" w:rsidP="00CB4F6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Art</w:t>
            </w:r>
          </w:p>
        </w:tc>
        <w:tc>
          <w:tcPr>
            <w:tcW w:w="7441" w:type="dxa"/>
          </w:tcPr>
          <w:p w14:paraId="01982EA8" w14:textId="58F85FEB" w:rsidR="002A4292" w:rsidRDefault="002A4292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Select an activity from the 30 day Art challenge link.</w:t>
            </w:r>
          </w:p>
        </w:tc>
      </w:tr>
    </w:tbl>
    <w:p w14:paraId="324CF9DC" w14:textId="77777777" w:rsidR="00ED1592" w:rsidRDefault="00ED1592" w:rsidP="0095600D">
      <w:pPr>
        <w:rPr>
          <w:rFonts w:ascii="Comic Sans MS" w:hAnsi="Comic Sans MS"/>
        </w:rPr>
      </w:pPr>
    </w:p>
    <w:p w14:paraId="4E1A3D18" w14:textId="77777777" w:rsidR="001A2267" w:rsidRDefault="001A2267" w:rsidP="0095600D">
      <w:pPr>
        <w:rPr>
          <w:rFonts w:ascii="Comic Sans MS" w:hAnsi="Comic Sans MS"/>
        </w:rPr>
      </w:pPr>
    </w:p>
    <w:p w14:paraId="5FA6A931" w14:textId="77777777" w:rsidR="001A2267" w:rsidRDefault="001A2267" w:rsidP="0095600D">
      <w:pPr>
        <w:rPr>
          <w:rFonts w:ascii="Comic Sans MS" w:hAnsi="Comic Sans MS"/>
        </w:rPr>
      </w:pPr>
    </w:p>
    <w:p w14:paraId="17B5B716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71D89" w14:textId="77777777" w:rsidR="00575F0F" w:rsidRDefault="00575F0F" w:rsidP="006B51AB">
      <w:pPr>
        <w:spacing w:after="0" w:line="240" w:lineRule="auto"/>
      </w:pPr>
      <w:r>
        <w:separator/>
      </w:r>
    </w:p>
  </w:endnote>
  <w:endnote w:type="continuationSeparator" w:id="0">
    <w:p w14:paraId="4C8CCCA8" w14:textId="77777777" w:rsidR="00575F0F" w:rsidRDefault="00575F0F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BC7FD" w14:textId="77777777" w:rsidR="00575F0F" w:rsidRDefault="00575F0F" w:rsidP="006B51AB">
      <w:pPr>
        <w:spacing w:after="0" w:line="240" w:lineRule="auto"/>
      </w:pPr>
      <w:r>
        <w:separator/>
      </w:r>
    </w:p>
  </w:footnote>
  <w:footnote w:type="continuationSeparator" w:id="0">
    <w:p w14:paraId="0596EFA4" w14:textId="77777777" w:rsidR="00575F0F" w:rsidRDefault="00575F0F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E"/>
    <w:rsid w:val="00004956"/>
    <w:rsid w:val="00004F6C"/>
    <w:rsid w:val="0001369D"/>
    <w:rsid w:val="00015C3A"/>
    <w:rsid w:val="00023CCC"/>
    <w:rsid w:val="000300FF"/>
    <w:rsid w:val="00036964"/>
    <w:rsid w:val="00041E14"/>
    <w:rsid w:val="00053A19"/>
    <w:rsid w:val="00061666"/>
    <w:rsid w:val="000716B9"/>
    <w:rsid w:val="00071F89"/>
    <w:rsid w:val="00075E23"/>
    <w:rsid w:val="000B0BCF"/>
    <w:rsid w:val="000B288E"/>
    <w:rsid w:val="000C35BF"/>
    <w:rsid w:val="000C459C"/>
    <w:rsid w:val="000C4B88"/>
    <w:rsid w:val="000C5207"/>
    <w:rsid w:val="000D6D26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20EF3"/>
    <w:rsid w:val="00127149"/>
    <w:rsid w:val="00132FA0"/>
    <w:rsid w:val="00136381"/>
    <w:rsid w:val="00141D31"/>
    <w:rsid w:val="00147908"/>
    <w:rsid w:val="00167BB4"/>
    <w:rsid w:val="0017133A"/>
    <w:rsid w:val="00171A63"/>
    <w:rsid w:val="00174A51"/>
    <w:rsid w:val="00184B99"/>
    <w:rsid w:val="00190F1A"/>
    <w:rsid w:val="00192584"/>
    <w:rsid w:val="00193182"/>
    <w:rsid w:val="001A2267"/>
    <w:rsid w:val="001D2E92"/>
    <w:rsid w:val="001F3406"/>
    <w:rsid w:val="002032D4"/>
    <w:rsid w:val="00213072"/>
    <w:rsid w:val="00220D61"/>
    <w:rsid w:val="00230D0E"/>
    <w:rsid w:val="00231350"/>
    <w:rsid w:val="00234B32"/>
    <w:rsid w:val="002460F6"/>
    <w:rsid w:val="00246489"/>
    <w:rsid w:val="00255E13"/>
    <w:rsid w:val="00257A84"/>
    <w:rsid w:val="002665D3"/>
    <w:rsid w:val="00270E07"/>
    <w:rsid w:val="00277370"/>
    <w:rsid w:val="002A21C5"/>
    <w:rsid w:val="002A4292"/>
    <w:rsid w:val="002B73BE"/>
    <w:rsid w:val="002C5228"/>
    <w:rsid w:val="002D7465"/>
    <w:rsid w:val="002E3335"/>
    <w:rsid w:val="00300A77"/>
    <w:rsid w:val="0030117F"/>
    <w:rsid w:val="00303A2A"/>
    <w:rsid w:val="003053AA"/>
    <w:rsid w:val="003129CF"/>
    <w:rsid w:val="0032214B"/>
    <w:rsid w:val="00322662"/>
    <w:rsid w:val="003334C9"/>
    <w:rsid w:val="0033397B"/>
    <w:rsid w:val="00333F2C"/>
    <w:rsid w:val="00337097"/>
    <w:rsid w:val="00343B09"/>
    <w:rsid w:val="00344FBA"/>
    <w:rsid w:val="003552E5"/>
    <w:rsid w:val="00360D5F"/>
    <w:rsid w:val="00361251"/>
    <w:rsid w:val="00362C7D"/>
    <w:rsid w:val="00363293"/>
    <w:rsid w:val="0038262B"/>
    <w:rsid w:val="00392C40"/>
    <w:rsid w:val="00395D10"/>
    <w:rsid w:val="003B0C76"/>
    <w:rsid w:val="003B12FC"/>
    <w:rsid w:val="003B2CB1"/>
    <w:rsid w:val="003C2391"/>
    <w:rsid w:val="003C38D7"/>
    <w:rsid w:val="003C5F7E"/>
    <w:rsid w:val="003D159C"/>
    <w:rsid w:val="003D2A16"/>
    <w:rsid w:val="003F57A1"/>
    <w:rsid w:val="003F6CF6"/>
    <w:rsid w:val="00403D46"/>
    <w:rsid w:val="00425DE9"/>
    <w:rsid w:val="0044213B"/>
    <w:rsid w:val="00452294"/>
    <w:rsid w:val="0046686E"/>
    <w:rsid w:val="0046715D"/>
    <w:rsid w:val="00471C19"/>
    <w:rsid w:val="00473AD3"/>
    <w:rsid w:val="00474D3D"/>
    <w:rsid w:val="00487532"/>
    <w:rsid w:val="00487839"/>
    <w:rsid w:val="00490AE9"/>
    <w:rsid w:val="0049373F"/>
    <w:rsid w:val="004A7897"/>
    <w:rsid w:val="004B1D54"/>
    <w:rsid w:val="004B4143"/>
    <w:rsid w:val="004C6400"/>
    <w:rsid w:val="004C7405"/>
    <w:rsid w:val="004E014C"/>
    <w:rsid w:val="00506B54"/>
    <w:rsid w:val="005117BA"/>
    <w:rsid w:val="00533636"/>
    <w:rsid w:val="00553BD8"/>
    <w:rsid w:val="00560FE3"/>
    <w:rsid w:val="00564576"/>
    <w:rsid w:val="00564AE7"/>
    <w:rsid w:val="00565994"/>
    <w:rsid w:val="00570DD1"/>
    <w:rsid w:val="00575F0F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60539E"/>
    <w:rsid w:val="00622108"/>
    <w:rsid w:val="0066643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F4D8C"/>
    <w:rsid w:val="006F7B19"/>
    <w:rsid w:val="00707616"/>
    <w:rsid w:val="007105E5"/>
    <w:rsid w:val="00714B92"/>
    <w:rsid w:val="00734573"/>
    <w:rsid w:val="00735CE2"/>
    <w:rsid w:val="0074488F"/>
    <w:rsid w:val="007566E0"/>
    <w:rsid w:val="00761E12"/>
    <w:rsid w:val="00762F03"/>
    <w:rsid w:val="0077143D"/>
    <w:rsid w:val="00782511"/>
    <w:rsid w:val="0078389C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30C9"/>
    <w:rsid w:val="00825560"/>
    <w:rsid w:val="00830F2C"/>
    <w:rsid w:val="00836E82"/>
    <w:rsid w:val="0084523D"/>
    <w:rsid w:val="00856ACF"/>
    <w:rsid w:val="0087084C"/>
    <w:rsid w:val="008848FE"/>
    <w:rsid w:val="00887988"/>
    <w:rsid w:val="00897018"/>
    <w:rsid w:val="008A57E8"/>
    <w:rsid w:val="008B79BD"/>
    <w:rsid w:val="008C79BF"/>
    <w:rsid w:val="008D544A"/>
    <w:rsid w:val="008E0558"/>
    <w:rsid w:val="008F3568"/>
    <w:rsid w:val="008F7E30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2FBA"/>
    <w:rsid w:val="009347B3"/>
    <w:rsid w:val="00940653"/>
    <w:rsid w:val="009514C4"/>
    <w:rsid w:val="009550AC"/>
    <w:rsid w:val="0095600D"/>
    <w:rsid w:val="00965FCF"/>
    <w:rsid w:val="00972FF3"/>
    <w:rsid w:val="009779C2"/>
    <w:rsid w:val="00984BC3"/>
    <w:rsid w:val="0099024E"/>
    <w:rsid w:val="00990DAB"/>
    <w:rsid w:val="009A63ED"/>
    <w:rsid w:val="009D0552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54ECE"/>
    <w:rsid w:val="00A61B9B"/>
    <w:rsid w:val="00A63DD6"/>
    <w:rsid w:val="00A65945"/>
    <w:rsid w:val="00A7245B"/>
    <w:rsid w:val="00A77B1B"/>
    <w:rsid w:val="00A807AE"/>
    <w:rsid w:val="00AA7E93"/>
    <w:rsid w:val="00AB66C2"/>
    <w:rsid w:val="00AC7A23"/>
    <w:rsid w:val="00AE35FC"/>
    <w:rsid w:val="00AF3EC0"/>
    <w:rsid w:val="00B00092"/>
    <w:rsid w:val="00B00D1D"/>
    <w:rsid w:val="00B12142"/>
    <w:rsid w:val="00B254FA"/>
    <w:rsid w:val="00B355EE"/>
    <w:rsid w:val="00B4027F"/>
    <w:rsid w:val="00B41654"/>
    <w:rsid w:val="00B4272A"/>
    <w:rsid w:val="00B44906"/>
    <w:rsid w:val="00B53E46"/>
    <w:rsid w:val="00B7262B"/>
    <w:rsid w:val="00B855A5"/>
    <w:rsid w:val="00B93FD8"/>
    <w:rsid w:val="00B95243"/>
    <w:rsid w:val="00BA10C9"/>
    <w:rsid w:val="00BA5F95"/>
    <w:rsid w:val="00BB4B5A"/>
    <w:rsid w:val="00BC59B1"/>
    <w:rsid w:val="00BC5CC1"/>
    <w:rsid w:val="00BD2580"/>
    <w:rsid w:val="00BE296E"/>
    <w:rsid w:val="00BF04DB"/>
    <w:rsid w:val="00C138E4"/>
    <w:rsid w:val="00C152D0"/>
    <w:rsid w:val="00C260DF"/>
    <w:rsid w:val="00C274C0"/>
    <w:rsid w:val="00C37902"/>
    <w:rsid w:val="00C554DC"/>
    <w:rsid w:val="00C57D6C"/>
    <w:rsid w:val="00C663C5"/>
    <w:rsid w:val="00C75C70"/>
    <w:rsid w:val="00C778C2"/>
    <w:rsid w:val="00C807F7"/>
    <w:rsid w:val="00C87052"/>
    <w:rsid w:val="00C92014"/>
    <w:rsid w:val="00C943DF"/>
    <w:rsid w:val="00CA0354"/>
    <w:rsid w:val="00CA36A4"/>
    <w:rsid w:val="00CA64F3"/>
    <w:rsid w:val="00CA6ED3"/>
    <w:rsid w:val="00CB4F68"/>
    <w:rsid w:val="00CC1A17"/>
    <w:rsid w:val="00CC3C98"/>
    <w:rsid w:val="00CD0701"/>
    <w:rsid w:val="00CE673A"/>
    <w:rsid w:val="00CF20B4"/>
    <w:rsid w:val="00CF4EA4"/>
    <w:rsid w:val="00D01014"/>
    <w:rsid w:val="00D036A4"/>
    <w:rsid w:val="00D03D2E"/>
    <w:rsid w:val="00D05E8C"/>
    <w:rsid w:val="00D1031D"/>
    <w:rsid w:val="00D14CC0"/>
    <w:rsid w:val="00D1545F"/>
    <w:rsid w:val="00D37E32"/>
    <w:rsid w:val="00D424FE"/>
    <w:rsid w:val="00D458D4"/>
    <w:rsid w:val="00D46D3A"/>
    <w:rsid w:val="00D651C9"/>
    <w:rsid w:val="00D66438"/>
    <w:rsid w:val="00D6793F"/>
    <w:rsid w:val="00D7232B"/>
    <w:rsid w:val="00D827DA"/>
    <w:rsid w:val="00D85D3F"/>
    <w:rsid w:val="00DA3158"/>
    <w:rsid w:val="00DA3978"/>
    <w:rsid w:val="00DA3DFD"/>
    <w:rsid w:val="00DC1881"/>
    <w:rsid w:val="00DC2F97"/>
    <w:rsid w:val="00DC5FEE"/>
    <w:rsid w:val="00DC7FBA"/>
    <w:rsid w:val="00DE2E51"/>
    <w:rsid w:val="00DE30AB"/>
    <w:rsid w:val="00DE49A6"/>
    <w:rsid w:val="00DE7E90"/>
    <w:rsid w:val="00DF021B"/>
    <w:rsid w:val="00DF6728"/>
    <w:rsid w:val="00E12204"/>
    <w:rsid w:val="00E22C86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A68E0"/>
    <w:rsid w:val="00EB7145"/>
    <w:rsid w:val="00ED0583"/>
    <w:rsid w:val="00ED1592"/>
    <w:rsid w:val="00ED502D"/>
    <w:rsid w:val="00ED5CE0"/>
    <w:rsid w:val="00EE0E85"/>
    <w:rsid w:val="00EE2C59"/>
    <w:rsid w:val="00F07B87"/>
    <w:rsid w:val="00F17336"/>
    <w:rsid w:val="00F20206"/>
    <w:rsid w:val="00F24719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65BC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youtube.com/user/thebodycoach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bbc.co.uk/bitesize/topics/zdrrd2p/articles/ztsqj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RKAguSygH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hiterosemaths.com/homelearning/year-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vwwxnb/articles/zcyv4q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Ryan, Campbell</cp:lastModifiedBy>
  <cp:revision>3</cp:revision>
  <dcterms:created xsi:type="dcterms:W3CDTF">2020-03-27T12:54:00Z</dcterms:created>
  <dcterms:modified xsi:type="dcterms:W3CDTF">2020-03-27T12:54:00Z</dcterms:modified>
</cp:coreProperties>
</file>