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3901" w14:textId="77777777" w:rsidR="006B51AB" w:rsidRPr="008624B8" w:rsidRDefault="006B51AB" w:rsidP="00FA43E0">
      <w:pPr>
        <w:jc w:val="center"/>
        <w:rPr>
          <w:rFonts w:asciiTheme="minorHAnsi" w:hAnsiTheme="minorHAnsi" w:cstheme="minorHAnsi"/>
        </w:rPr>
      </w:pPr>
      <w:r w:rsidRPr="008624B8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3D8B41" wp14:editId="2114024C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C218" w14:textId="77777777" w:rsidR="00D14CC0" w:rsidRPr="008624B8" w:rsidRDefault="006B51AB" w:rsidP="00FA43E0">
      <w:pPr>
        <w:jc w:val="center"/>
        <w:rPr>
          <w:rFonts w:asciiTheme="minorHAnsi" w:hAnsiTheme="minorHAnsi" w:cstheme="minorHAnsi"/>
        </w:rPr>
      </w:pPr>
      <w:r w:rsidRPr="008624B8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8F49B" wp14:editId="47BC8D5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5ED865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8624B8">
        <w:rPr>
          <w:rFonts w:asciiTheme="minorHAnsi" w:hAnsiTheme="minorHAnsi" w:cstheme="minorHAnsi"/>
        </w:rPr>
        <w:t>St Edmund’s</w:t>
      </w:r>
      <w:r w:rsidRPr="008624B8">
        <w:rPr>
          <w:rFonts w:asciiTheme="minorHAnsi" w:hAnsiTheme="minorHAnsi" w:cstheme="minorHAnsi"/>
        </w:rPr>
        <w:t xml:space="preserve"> &amp; St Joseph’s</w:t>
      </w:r>
      <w:r w:rsidR="00490AE9" w:rsidRPr="008624B8">
        <w:rPr>
          <w:rFonts w:asciiTheme="minorHAnsi" w:hAnsiTheme="minorHAnsi" w:cstheme="minorHAnsi"/>
        </w:rPr>
        <w:t xml:space="preserve"> Catholic Primary School</w:t>
      </w:r>
      <w:r w:rsidRPr="008624B8">
        <w:rPr>
          <w:rFonts w:asciiTheme="minorHAnsi" w:hAnsiTheme="minorHAnsi" w:cstheme="minorHAnsi"/>
        </w:rPr>
        <w:t>s</w:t>
      </w:r>
    </w:p>
    <w:p w14:paraId="6F4D70C1" w14:textId="04139761" w:rsidR="00ED262E" w:rsidRPr="008624B8" w:rsidRDefault="008624B8" w:rsidP="00ED262E">
      <w:pPr>
        <w:rPr>
          <w:rFonts w:asciiTheme="minorHAnsi" w:hAnsiTheme="minorHAnsi" w:cstheme="minorHAnsi"/>
        </w:rPr>
      </w:pPr>
      <w:r w:rsidRPr="008624B8">
        <w:rPr>
          <w:rFonts w:asciiTheme="minorHAnsi" w:hAnsiTheme="minorHAnsi" w:cstheme="minorHAnsi"/>
        </w:rPr>
        <w:t>Week commencing: 6th July</w:t>
      </w:r>
      <w:r w:rsidR="00ED262E" w:rsidRPr="008624B8">
        <w:rPr>
          <w:rFonts w:asciiTheme="minorHAnsi" w:hAnsiTheme="minorHAnsi" w:cstheme="minorHAnsi"/>
        </w:rPr>
        <w:t xml:space="preserve"> 2020</w:t>
      </w:r>
      <w:r w:rsidR="00116CA3" w:rsidRPr="008624B8">
        <w:rPr>
          <w:rFonts w:asciiTheme="minorHAnsi" w:hAnsiTheme="minorHAnsi" w:cstheme="minorHAnsi"/>
        </w:rPr>
        <w:tab/>
      </w:r>
      <w:r w:rsidR="00116CA3" w:rsidRPr="008624B8">
        <w:rPr>
          <w:rFonts w:asciiTheme="minorHAnsi" w:hAnsiTheme="minorHAnsi" w:cstheme="minorHAnsi"/>
        </w:rPr>
        <w:tab/>
      </w:r>
      <w:r w:rsidR="00ED262E" w:rsidRPr="008624B8">
        <w:rPr>
          <w:rFonts w:asciiTheme="minorHAnsi" w:hAnsiTheme="minorHAnsi" w:cstheme="minorHAnsi"/>
        </w:rPr>
        <w:t>Year Group: Solomon</w:t>
      </w:r>
    </w:p>
    <w:p w14:paraId="24265BE6" w14:textId="5B2F0983" w:rsidR="00F47089" w:rsidRPr="008624B8" w:rsidRDefault="00DC2F97" w:rsidP="0095600D">
      <w:pPr>
        <w:rPr>
          <w:rFonts w:asciiTheme="minorHAnsi" w:hAnsiTheme="minorHAnsi" w:cstheme="minorHAnsi"/>
        </w:rPr>
      </w:pPr>
      <w:r w:rsidRPr="008624B8">
        <w:rPr>
          <w:rFonts w:asciiTheme="minorHAnsi" w:hAnsiTheme="minorHAnsi" w:cstheme="minorHAnsi"/>
        </w:rPr>
        <w:t xml:space="preserve">Below are </w:t>
      </w:r>
      <w:r w:rsidRPr="008624B8">
        <w:rPr>
          <w:rFonts w:asciiTheme="minorHAnsi" w:hAnsiTheme="minorHAnsi" w:cstheme="minorHAnsi"/>
          <w:b/>
          <w:bCs/>
        </w:rPr>
        <w:t>some suggestions</w:t>
      </w:r>
      <w:r w:rsidRPr="008624B8">
        <w:rPr>
          <w:rFonts w:asciiTheme="minorHAnsi" w:hAnsiTheme="minorHAnsi" w:cstheme="minorHAnsi"/>
        </w:rPr>
        <w:t xml:space="preserve"> for learning</w:t>
      </w:r>
      <w:r w:rsidR="00CB4F68" w:rsidRPr="008624B8">
        <w:rPr>
          <w:rFonts w:asciiTheme="minorHAnsi" w:hAnsiTheme="minorHAnsi" w:cstheme="minorHAnsi"/>
        </w:rPr>
        <w:t xml:space="preserve"> that</w:t>
      </w:r>
      <w:r w:rsidRPr="008624B8">
        <w:rPr>
          <w:rFonts w:asciiTheme="minorHAnsi" w:hAnsiTheme="minorHAnsi" w:cstheme="minorHAnsi"/>
        </w:rPr>
        <w:t xml:space="preserve"> your child can do at home this week. </w:t>
      </w:r>
      <w:r w:rsidR="00E97ABE" w:rsidRPr="008624B8">
        <w:rPr>
          <w:rFonts w:asciiTheme="minorHAnsi" w:hAnsiTheme="minorHAnsi" w:cstheme="minorHAnsi"/>
        </w:rPr>
        <w:t>We understand that the situation is unprecedented, however we do</w:t>
      </w:r>
      <w:r w:rsidRPr="008624B8">
        <w:rPr>
          <w:rFonts w:asciiTheme="minorHAnsi" w:hAnsiTheme="minorHAnsi" w:cstheme="minorHAnsi"/>
        </w:rPr>
        <w:t xml:space="preserve"> recommend </w:t>
      </w:r>
      <w:r w:rsidR="00E97ABE" w:rsidRPr="008624B8">
        <w:rPr>
          <w:rFonts w:asciiTheme="minorHAnsi" w:hAnsiTheme="minorHAnsi" w:cstheme="minorHAnsi"/>
        </w:rPr>
        <w:t>that the children stay in t</w:t>
      </w:r>
      <w:r w:rsidR="00CB4F68" w:rsidRPr="008624B8">
        <w:rPr>
          <w:rFonts w:asciiTheme="minorHAnsi" w:hAnsiTheme="minorHAnsi" w:cstheme="minorHAnsi"/>
        </w:rPr>
        <w:t>ouch with their learning using</w:t>
      </w:r>
      <w:r w:rsidR="00E97ABE" w:rsidRPr="008624B8">
        <w:rPr>
          <w:rFonts w:asciiTheme="minorHAnsi" w:hAnsiTheme="minorHAnsi" w:cstheme="minorHAnsi"/>
        </w:rPr>
        <w:t xml:space="preserve"> the ideas given below. </w:t>
      </w:r>
      <w:r w:rsidR="00CB4F68" w:rsidRPr="008624B8">
        <w:rPr>
          <w:rFonts w:asciiTheme="minorHAnsi" w:hAnsiTheme="minorHAnsi" w:cstheme="minorHAnsi"/>
        </w:rPr>
        <w:t xml:space="preserve">You can help keep your child in contact with the school via the email link shown </w:t>
      </w:r>
      <w:r w:rsidR="006B51AB" w:rsidRPr="008624B8">
        <w:rPr>
          <w:rFonts w:asciiTheme="minorHAnsi" w:hAnsiTheme="minorHAnsi" w:cstheme="minorHAnsi"/>
        </w:rPr>
        <w:t>at the end of this message. Your child</w:t>
      </w:r>
      <w:r w:rsidR="00CB4F68" w:rsidRPr="008624B8">
        <w:rPr>
          <w:rFonts w:asciiTheme="minorHAnsi" w:hAnsiTheme="minorHAnsi" w:cstheme="minorHAnsi"/>
        </w:rPr>
        <w:t xml:space="preserve"> may want to share their achievements with their teacher by photographing or scanning it</w:t>
      </w:r>
      <w:r w:rsidR="006B51AB" w:rsidRPr="008624B8">
        <w:rPr>
          <w:rFonts w:asciiTheme="minorHAnsi" w:hAnsiTheme="minorHAnsi" w:cstheme="minorHAnsi"/>
        </w:rPr>
        <w:t xml:space="preserve"> and sending it via email. A</w:t>
      </w:r>
      <w:r w:rsidR="00CB4F68" w:rsidRPr="008624B8">
        <w:rPr>
          <w:rFonts w:asciiTheme="minorHAnsi" w:hAnsiTheme="minorHAnsi" w:cstheme="minorHAnsi"/>
        </w:rPr>
        <w:t xml:space="preserve"> teacher will reply with a comment about the work shared.</w:t>
      </w:r>
    </w:p>
    <w:p w14:paraId="6EA056DB" w14:textId="77777777" w:rsidR="00F53C21" w:rsidRPr="008624B8" w:rsidRDefault="00F53C21" w:rsidP="003053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24B8">
        <w:rPr>
          <w:rFonts w:asciiTheme="minorHAnsi" w:hAnsiTheme="minorHAnsi" w:cstheme="minorHAnsi"/>
          <w:sz w:val="22"/>
          <w:szCs w:val="22"/>
        </w:rPr>
        <w:t xml:space="preserve">Please email any completed activities/work to: </w:t>
      </w:r>
      <w:hyperlink r:id="rId8" w:history="1">
        <w:r w:rsidR="003053AA" w:rsidRPr="008624B8">
          <w:rPr>
            <w:rStyle w:val="Hyperlink"/>
            <w:rFonts w:asciiTheme="minorHAnsi" w:hAnsiTheme="minorHAnsi" w:cstheme="minorHAnsi"/>
            <w:sz w:val="22"/>
            <w:szCs w:val="22"/>
          </w:rPr>
          <w:t>homelearning@st-edmunds.suffolk.sch.uk</w:t>
        </w:r>
      </w:hyperlink>
    </w:p>
    <w:p w14:paraId="18310CD7" w14:textId="77777777" w:rsidR="003053AA" w:rsidRPr="008624B8" w:rsidRDefault="003053AA" w:rsidP="003053A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8624B8" w14:paraId="448BAA80" w14:textId="77777777" w:rsidTr="00B95668">
        <w:trPr>
          <w:trHeight w:val="376"/>
          <w:jc w:val="center"/>
        </w:trPr>
        <w:tc>
          <w:tcPr>
            <w:tcW w:w="3191" w:type="dxa"/>
          </w:tcPr>
          <w:p w14:paraId="2CC6628F" w14:textId="77777777" w:rsidR="00CB4F68" w:rsidRPr="008624B8" w:rsidRDefault="00CB4F68" w:rsidP="009560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Subject/ Theme</w:t>
            </w:r>
          </w:p>
        </w:tc>
        <w:tc>
          <w:tcPr>
            <w:tcW w:w="7441" w:type="dxa"/>
          </w:tcPr>
          <w:p w14:paraId="51BFC23E" w14:textId="77777777" w:rsidR="00CB4F68" w:rsidRPr="008624B8" w:rsidRDefault="00CB4F68" w:rsidP="009560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Learning ideas and activities</w:t>
            </w:r>
          </w:p>
        </w:tc>
      </w:tr>
      <w:tr w:rsidR="00CB4F68" w:rsidRPr="008624B8" w14:paraId="6BDBF3AF" w14:textId="77777777" w:rsidTr="00CB4F68">
        <w:trPr>
          <w:trHeight w:val="1382"/>
          <w:jc w:val="center"/>
        </w:trPr>
        <w:tc>
          <w:tcPr>
            <w:tcW w:w="3191" w:type="dxa"/>
          </w:tcPr>
          <w:p w14:paraId="3D18D282" w14:textId="56D06540" w:rsidR="00CB4F68" w:rsidRPr="008624B8" w:rsidRDefault="00CB4F68" w:rsidP="009560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7441" w:type="dxa"/>
          </w:tcPr>
          <w:p w14:paraId="590A4FCA" w14:textId="54A567B6" w:rsidR="001F1F7A" w:rsidRPr="008624B8" w:rsidRDefault="001F1F7A" w:rsidP="001F1F7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624B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Reading: </w:t>
            </w:r>
            <w:r w:rsidRPr="008624B8">
              <w:rPr>
                <w:rFonts w:asciiTheme="minorHAnsi" w:hAnsiTheme="minorHAnsi" w:cstheme="minorHAnsi"/>
              </w:rPr>
              <w:t xml:space="preserve">Please ensure that you are reading for at least 30 minutes every day and completing the quizzes using the link following link: </w:t>
            </w:r>
            <w:hyperlink r:id="rId9" w:history="1">
              <w:r w:rsidRPr="008624B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https://ukhosted100.renlearn.co.uk/2248266</w:t>
              </w:r>
            </w:hyperlink>
            <w:r w:rsidRPr="008624B8">
              <w:rPr>
                <w:rFonts w:asciiTheme="minorHAnsi" w:hAnsiTheme="minorHAnsi" w:cstheme="minorHAnsi"/>
              </w:rPr>
              <w:t xml:space="preserve"> , or </w:t>
            </w:r>
          </w:p>
          <w:p w14:paraId="60F6F938" w14:textId="0DF44C24" w:rsidR="001F1F7A" w:rsidRPr="008624B8" w:rsidRDefault="001F1F7A" w:rsidP="001F1F7A">
            <w:pPr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Choose a story from this link </w:t>
            </w:r>
            <w:hyperlink r:id="rId10" w:history="1">
              <w:r w:rsidRPr="008624B8">
                <w:rPr>
                  <w:rStyle w:val="Hyperlink"/>
                  <w:rFonts w:asciiTheme="minorHAnsi" w:hAnsiTheme="minorHAnsi" w:cstheme="minorHAnsi"/>
                </w:rPr>
                <w:t>(free stories)</w:t>
              </w:r>
            </w:hyperlink>
            <w:r w:rsidRPr="008624B8">
              <w:rPr>
                <w:rFonts w:asciiTheme="minorHAnsi" w:hAnsiTheme="minorHAnsi" w:cstheme="minorHAnsi"/>
                <w:color w:val="0000FF"/>
                <w:u w:val="single"/>
              </w:rPr>
              <w:t xml:space="preserve"> </w:t>
            </w:r>
          </w:p>
          <w:p w14:paraId="3A316D31" w14:textId="18D9F462" w:rsidR="001F1F7A" w:rsidRPr="008624B8" w:rsidRDefault="008624B8" w:rsidP="00932FB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624B8">
              <w:rPr>
                <w:rFonts w:asciiTheme="minorHAnsi" w:hAnsiTheme="minorHAnsi" w:cstheme="minorHAnsi"/>
                <w:b/>
                <w:bCs/>
                <w:color w:val="FF0000"/>
              </w:rPr>
              <w:t>Writing</w:t>
            </w:r>
            <w:r w:rsidR="000D4B74" w:rsidRPr="008624B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: </w:t>
            </w:r>
          </w:p>
          <w:p w14:paraId="4DACCEDB" w14:textId="0D3EB84F" w:rsidR="00306497" w:rsidRPr="008624B8" w:rsidRDefault="000D4B74" w:rsidP="00932FBA">
            <w:pPr>
              <w:rPr>
                <w:rStyle w:val="Hyperlink"/>
                <w:rFonts w:asciiTheme="minorHAnsi" w:hAnsiTheme="minorHAnsi" w:cstheme="minorHAnsi"/>
                <w:b/>
                <w:bCs/>
              </w:rPr>
            </w:pPr>
            <w:r w:rsidRPr="008624B8">
              <w:rPr>
                <w:rFonts w:asciiTheme="minorHAnsi" w:hAnsiTheme="minorHAnsi" w:cstheme="minorHAnsi"/>
                <w:bCs/>
              </w:rPr>
              <w:t xml:space="preserve">Work  through the daily lesson on  </w:t>
            </w:r>
            <w:r w:rsidRPr="008624B8">
              <w:rPr>
                <w:rFonts w:asciiTheme="minorHAnsi" w:hAnsiTheme="minorHAnsi" w:cstheme="minorHAnsi"/>
                <w:b/>
                <w:bCs/>
              </w:rPr>
              <w:t xml:space="preserve">the BBC Bitesize </w:t>
            </w:r>
            <w:hyperlink r:id="rId11" w:history="1">
              <w:r w:rsidRPr="008624B8">
                <w:rPr>
                  <w:rStyle w:val="Hyperlink"/>
                  <w:rFonts w:asciiTheme="minorHAnsi" w:hAnsiTheme="minorHAnsi" w:cstheme="minorHAnsi"/>
                  <w:b/>
                  <w:bCs/>
                </w:rPr>
                <w:t>site</w:t>
              </w:r>
            </w:hyperlink>
          </w:p>
          <w:p w14:paraId="26F04D8D" w14:textId="08A24A8F" w:rsidR="00CB4F68" w:rsidRPr="008624B8" w:rsidRDefault="006A1ABE" w:rsidP="00A11DE9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8624B8">
              <w:rPr>
                <w:rStyle w:val="Hyperlink"/>
                <w:rFonts w:asciiTheme="minorHAnsi" w:hAnsiTheme="minorHAnsi" w:cstheme="minorHAnsi"/>
                <w:b/>
                <w:bCs/>
                <w:color w:val="FF0000"/>
                <w:u w:val="none"/>
              </w:rPr>
              <w:t>Spelling:</w:t>
            </w:r>
            <w:r w:rsidRPr="008624B8">
              <w:rPr>
                <w:rStyle w:val="Hyperlink"/>
                <w:rFonts w:asciiTheme="minorHAnsi" w:hAnsiTheme="minorHAnsi" w:cstheme="minorHAnsi"/>
                <w:bCs/>
                <w:color w:val="FF0000"/>
                <w:u w:val="none"/>
              </w:rPr>
              <w:t xml:space="preserve"> </w:t>
            </w:r>
            <w:r w:rsidRPr="008624B8">
              <w:rPr>
                <w:rStyle w:val="Hyperlink"/>
                <w:rFonts w:asciiTheme="minorHAnsi" w:hAnsiTheme="minorHAnsi" w:cstheme="minorHAnsi"/>
                <w:bCs/>
                <w:color w:val="000000" w:themeColor="text1"/>
                <w:u w:val="none"/>
              </w:rPr>
              <w:t>practise the weekly words on spelling shed</w:t>
            </w:r>
          </w:p>
        </w:tc>
      </w:tr>
      <w:tr w:rsidR="00CB4F68" w:rsidRPr="008624B8" w14:paraId="5B718217" w14:textId="77777777" w:rsidTr="00144AF8">
        <w:trPr>
          <w:trHeight w:val="1175"/>
          <w:jc w:val="center"/>
        </w:trPr>
        <w:tc>
          <w:tcPr>
            <w:tcW w:w="3191" w:type="dxa"/>
          </w:tcPr>
          <w:p w14:paraId="70207C21" w14:textId="77777777" w:rsidR="00CB4F68" w:rsidRPr="008624B8" w:rsidRDefault="00CB4F68" w:rsidP="009560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7441" w:type="dxa"/>
          </w:tcPr>
          <w:p w14:paraId="612D76B7" w14:textId="7B7173DE" w:rsidR="00A11DE9" w:rsidRPr="008624B8" w:rsidRDefault="00A11DE9" w:rsidP="00887988">
            <w:pPr>
              <w:spacing w:after="0"/>
              <w:rPr>
                <w:rStyle w:val="Hyperlink"/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Warm up with some daily </w:t>
            </w:r>
            <w:hyperlink r:id="rId12" w:history="1">
              <w:r w:rsidRPr="008624B8">
                <w:rPr>
                  <w:rStyle w:val="Hyperlink"/>
                  <w:rFonts w:asciiTheme="minorHAnsi" w:hAnsiTheme="minorHAnsi" w:cstheme="minorHAnsi"/>
                </w:rPr>
                <w:t>Magic 10</w:t>
              </w:r>
            </w:hyperlink>
          </w:p>
          <w:p w14:paraId="65EE79DF" w14:textId="08BCD34C" w:rsidR="006A1ABE" w:rsidRPr="008624B8" w:rsidRDefault="006A1ABE" w:rsidP="00887988">
            <w:pPr>
              <w:spacing w:after="0"/>
              <w:rPr>
                <w:rFonts w:asciiTheme="minorHAnsi" w:hAnsiTheme="minorHAnsi" w:cstheme="minorHAnsi"/>
              </w:rPr>
            </w:pPr>
          </w:p>
          <w:p w14:paraId="545C33BC" w14:textId="485343B5" w:rsidR="00C24C9A" w:rsidRPr="008624B8" w:rsidRDefault="00A11DE9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Work</w:t>
            </w:r>
            <w:r w:rsidR="006A1ABE" w:rsidRPr="008624B8">
              <w:rPr>
                <w:rFonts w:asciiTheme="minorHAnsi" w:hAnsiTheme="minorHAnsi" w:cstheme="minorHAnsi"/>
              </w:rPr>
              <w:t xml:space="preserve"> through the questions </w:t>
            </w:r>
            <w:r w:rsidR="00C24C9A" w:rsidRPr="008624B8">
              <w:rPr>
                <w:rFonts w:asciiTheme="minorHAnsi" w:hAnsiTheme="minorHAnsi" w:cstheme="minorHAnsi"/>
              </w:rPr>
              <w:t xml:space="preserve">on </w:t>
            </w:r>
            <w:hyperlink r:id="rId13" w:history="1">
              <w:r w:rsidR="00C24C9A" w:rsidRPr="008624B8">
                <w:rPr>
                  <w:rStyle w:val="Hyperlink"/>
                  <w:rFonts w:asciiTheme="minorHAnsi" w:hAnsiTheme="minorHAnsi" w:cstheme="minorHAnsi"/>
                </w:rPr>
                <w:t xml:space="preserve">The White Rose site </w:t>
              </w:r>
            </w:hyperlink>
            <w:r w:rsidR="00C24C9A" w:rsidRPr="008624B8">
              <w:rPr>
                <w:rFonts w:asciiTheme="minorHAnsi" w:hAnsiTheme="minorHAnsi" w:cstheme="minorHAnsi"/>
              </w:rPr>
              <w:t xml:space="preserve"> </w:t>
            </w:r>
            <w:r w:rsidR="006A1ABE" w:rsidRPr="008624B8">
              <w:rPr>
                <w:rFonts w:asciiTheme="minorHAnsi" w:hAnsiTheme="minorHAnsi" w:cstheme="minorHAnsi"/>
              </w:rPr>
              <w:t>(the worksheets can’t be accessed but the children can still answer questions on paper as they view the video)</w:t>
            </w:r>
          </w:p>
          <w:p w14:paraId="466C681B" w14:textId="4CBC9782" w:rsidR="00B165B7" w:rsidRPr="008624B8" w:rsidRDefault="00B165B7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Or </w:t>
            </w:r>
          </w:p>
          <w:p w14:paraId="73C53D1D" w14:textId="61D3D3D1" w:rsidR="00B165B7" w:rsidRPr="008624B8" w:rsidRDefault="00B165B7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You can work through the daily lesson that is provided each day on the bbc bitesize</w:t>
            </w:r>
            <w:r w:rsidR="00417120" w:rsidRPr="008624B8">
              <w:rPr>
                <w:rFonts w:asciiTheme="minorHAnsi" w:hAnsiTheme="minorHAnsi" w:cstheme="minorHAnsi"/>
              </w:rPr>
              <w:t>:</w:t>
            </w:r>
            <w:r w:rsidRPr="008624B8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8624B8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  <w:p w14:paraId="6C87488E" w14:textId="1671F2E9" w:rsidR="00CF4EA4" w:rsidRPr="008624B8" w:rsidRDefault="00C24C9A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Work through the tasks on Mathletics</w:t>
            </w:r>
          </w:p>
          <w:p w14:paraId="5F0F531D" w14:textId="3868B707" w:rsidR="00443F44" w:rsidRPr="008624B8" w:rsidRDefault="00566C43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Continue to practise on</w:t>
            </w:r>
            <w:r w:rsidR="00CF4EA4" w:rsidRPr="008624B8">
              <w:rPr>
                <w:rFonts w:asciiTheme="minorHAnsi" w:hAnsiTheme="minorHAnsi" w:cstheme="minorHAnsi"/>
              </w:rPr>
              <w:t xml:space="preserve"> TTRS </w:t>
            </w:r>
          </w:p>
          <w:p w14:paraId="4A50F91B" w14:textId="647C755F" w:rsidR="00700E03" w:rsidRPr="008624B8" w:rsidRDefault="00700E03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Want to try an extra challenge:</w:t>
            </w:r>
          </w:p>
          <w:p w14:paraId="767F0194" w14:textId="15AFA0A5" w:rsidR="00700E03" w:rsidRPr="008624B8" w:rsidRDefault="00CB41D4" w:rsidP="00887988">
            <w:pPr>
              <w:spacing w:after="0"/>
              <w:rPr>
                <w:rFonts w:asciiTheme="minorHAnsi" w:hAnsiTheme="minorHAnsi" w:cstheme="minorHAnsi"/>
              </w:rPr>
            </w:pPr>
            <w:hyperlink r:id="rId15" w:history="1">
              <w:r w:rsidR="00700E03" w:rsidRPr="008624B8">
                <w:rPr>
                  <w:rStyle w:val="Hyperlink"/>
                  <w:rFonts w:asciiTheme="minorHAnsi" w:hAnsiTheme="minorHAnsi" w:cstheme="minorHAnsi"/>
                </w:rPr>
                <w:t>https://classroom.thenational.academy/year-groups/</w:t>
              </w:r>
            </w:hyperlink>
          </w:p>
          <w:p w14:paraId="0DB29956" w14:textId="6888846F" w:rsidR="00700E03" w:rsidRDefault="00700E03" w:rsidP="00887988">
            <w:pPr>
              <w:spacing w:after="0"/>
              <w:rPr>
                <w:rFonts w:asciiTheme="minorHAnsi" w:hAnsiTheme="minorHAnsi" w:cstheme="minorHAnsi"/>
              </w:rPr>
            </w:pPr>
          </w:p>
          <w:p w14:paraId="584D95ED" w14:textId="65D2AB50" w:rsidR="008624B8" w:rsidRDefault="008624B8" w:rsidP="0088798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Matchstick maths puzzles:</w:t>
            </w:r>
          </w:p>
          <w:p w14:paraId="5E02F946" w14:textId="1E5207E6" w:rsidR="008624B8" w:rsidRDefault="00CB41D4" w:rsidP="00887988">
            <w:pPr>
              <w:spacing w:after="0"/>
            </w:pPr>
            <w:hyperlink r:id="rId16" w:history="1">
              <w:r w:rsidR="008624B8">
                <w:rPr>
                  <w:rStyle w:val="Hyperlink"/>
                </w:rPr>
                <w:t>https://www.funwithpuzzles.com/2017/04/matchstick-puzzles-for-kids-with-answers.html</w:t>
              </w:r>
            </w:hyperlink>
          </w:p>
          <w:p w14:paraId="4C05B79A" w14:textId="77777777" w:rsidR="008624B8" w:rsidRPr="008624B8" w:rsidRDefault="008624B8" w:rsidP="00887988">
            <w:pPr>
              <w:spacing w:after="0"/>
              <w:rPr>
                <w:rFonts w:asciiTheme="minorHAnsi" w:hAnsiTheme="minorHAnsi" w:cstheme="minorHAnsi"/>
              </w:rPr>
            </w:pPr>
          </w:p>
          <w:p w14:paraId="00FE5981" w14:textId="24DC4D9D" w:rsidR="00700E03" w:rsidRPr="008624B8" w:rsidRDefault="00700E03" w:rsidP="00887988">
            <w:pPr>
              <w:spacing w:after="0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Games and interactives:</w:t>
            </w:r>
          </w:p>
          <w:p w14:paraId="329A43D9" w14:textId="3E551564" w:rsidR="00700E03" w:rsidRPr="008624B8" w:rsidRDefault="00CB41D4" w:rsidP="00887988">
            <w:pPr>
              <w:spacing w:after="0"/>
              <w:rPr>
                <w:rFonts w:asciiTheme="minorHAnsi" w:hAnsiTheme="minorHAnsi" w:cstheme="minorHAnsi"/>
              </w:rPr>
            </w:pPr>
            <w:hyperlink r:id="rId17" w:history="1">
              <w:r w:rsidR="00700E03" w:rsidRPr="008624B8">
                <w:rPr>
                  <w:rStyle w:val="Hyperlink"/>
                  <w:rFonts w:asciiTheme="minorHAnsi" w:hAnsiTheme="minorHAnsi" w:cstheme="minorHAnsi"/>
                </w:rPr>
                <w:t>https://nrich.maths.org/9086</w:t>
              </w:r>
            </w:hyperlink>
          </w:p>
          <w:p w14:paraId="3068ACC1" w14:textId="77777777" w:rsidR="00700E03" w:rsidRPr="008624B8" w:rsidRDefault="00700E03" w:rsidP="00887988">
            <w:pPr>
              <w:spacing w:after="0"/>
              <w:rPr>
                <w:rFonts w:asciiTheme="minorHAnsi" w:hAnsiTheme="minorHAnsi" w:cstheme="minorHAnsi"/>
              </w:rPr>
            </w:pPr>
          </w:p>
          <w:p w14:paraId="1CF76F32" w14:textId="732232F3" w:rsidR="00443F44" w:rsidRPr="008624B8" w:rsidRDefault="00443F44" w:rsidP="006A1ABE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624B8" w:rsidRPr="008624B8" w14:paraId="1B0B29F1" w14:textId="77777777" w:rsidTr="005F36F8">
        <w:trPr>
          <w:trHeight w:val="462"/>
          <w:jc w:val="center"/>
        </w:trPr>
        <w:tc>
          <w:tcPr>
            <w:tcW w:w="3191" w:type="dxa"/>
          </w:tcPr>
          <w:p w14:paraId="101CDAE7" w14:textId="642CA764" w:rsidR="008624B8" w:rsidRPr="008624B8" w:rsidRDefault="008624B8" w:rsidP="00E95E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Science </w:t>
            </w:r>
          </w:p>
        </w:tc>
        <w:tc>
          <w:tcPr>
            <w:tcW w:w="7441" w:type="dxa"/>
          </w:tcPr>
          <w:p w14:paraId="43D7634D" w14:textId="580CFB35" w:rsidR="008624B8" w:rsidRDefault="008624B8" w:rsidP="00C32959">
            <w:pPr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Experiment time: Have you ever wondered why they put</w:t>
            </w:r>
            <w:r w:rsidR="000A5A46">
              <w:rPr>
                <w:rFonts w:asciiTheme="minorHAnsi" w:hAnsiTheme="minorHAnsi" w:cstheme="minorHAnsi"/>
              </w:rPr>
              <w:t xml:space="preserve"> salt</w:t>
            </w:r>
            <w:r>
              <w:rPr>
                <w:rFonts w:asciiTheme="minorHAnsi" w:hAnsiTheme="minorHAnsi" w:cstheme="minorHAnsi"/>
              </w:rPr>
              <w:t xml:space="preserve"> on the road during winter</w:t>
            </w:r>
            <w:r w:rsidR="00CB41D4">
              <w:rPr>
                <w:rFonts w:asciiTheme="minorHAnsi" w:hAnsiTheme="minorHAnsi" w:cstheme="minorHAnsi"/>
              </w:rPr>
              <w:t xml:space="preserve"> when it is icy</w:t>
            </w:r>
            <w:r>
              <w:rPr>
                <w:rFonts w:asciiTheme="minorHAnsi" w:hAnsiTheme="minorHAnsi" w:cstheme="minorHAnsi"/>
              </w:rPr>
              <w:t xml:space="preserve">?  </w:t>
            </w:r>
          </w:p>
          <w:p w14:paraId="3E068438" w14:textId="3761F3EC" w:rsidR="008624B8" w:rsidRPr="008624B8" w:rsidRDefault="008624B8" w:rsidP="00C32959">
            <w:pPr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You can discover the reasons behind this by making your own ice-cream- (without the use of a freezer)  </w:t>
            </w:r>
            <w:hyperlink r:id="rId18" w:history="1">
              <w:r w:rsidRPr="008624B8">
                <w:rPr>
                  <w:rStyle w:val="Hyperlink"/>
                  <w:rFonts w:asciiTheme="minorHAnsi" w:hAnsiTheme="minorHAnsi" w:cstheme="minorHAnsi"/>
                </w:rPr>
                <w:t>https://www.science-sparks.com/how-to-make-ice-cream-with-ice-and-salt/</w:t>
              </w:r>
            </w:hyperlink>
            <w:bookmarkStart w:id="0" w:name="_GoBack"/>
            <w:bookmarkEnd w:id="0"/>
          </w:p>
        </w:tc>
      </w:tr>
      <w:tr w:rsidR="00443F44" w:rsidRPr="008624B8" w14:paraId="3F4D9663" w14:textId="77777777" w:rsidTr="00076847">
        <w:trPr>
          <w:trHeight w:val="940"/>
          <w:jc w:val="center"/>
        </w:trPr>
        <w:tc>
          <w:tcPr>
            <w:tcW w:w="3191" w:type="dxa"/>
          </w:tcPr>
          <w:p w14:paraId="061CF64C" w14:textId="72D63C75" w:rsidR="00443F44" w:rsidRPr="008624B8" w:rsidRDefault="00443F44" w:rsidP="008E05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lastRenderedPageBreak/>
              <w:t>PSHE</w:t>
            </w:r>
          </w:p>
        </w:tc>
        <w:tc>
          <w:tcPr>
            <w:tcW w:w="7441" w:type="dxa"/>
          </w:tcPr>
          <w:p w14:paraId="1D5BFC70" w14:textId="77777777" w:rsidR="00A776AC" w:rsidRPr="008624B8" w:rsidRDefault="00223D00" w:rsidP="00223D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Work through one of the 30 day challenges.  (attached)</w:t>
            </w:r>
          </w:p>
          <w:p w14:paraId="3F43FA02" w14:textId="77777777" w:rsidR="00223D00" w:rsidRPr="008624B8" w:rsidRDefault="00223D00" w:rsidP="00223D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Read though all the challenges and find one that interest you.</w:t>
            </w:r>
          </w:p>
          <w:p w14:paraId="202179E2" w14:textId="7D300F1E" w:rsidR="005E48E3" w:rsidRPr="008624B8" w:rsidRDefault="005E48E3" w:rsidP="00A82D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4F68" w:rsidRPr="008624B8" w14:paraId="443CAB37" w14:textId="77777777" w:rsidTr="00076847">
        <w:trPr>
          <w:trHeight w:val="940"/>
          <w:jc w:val="center"/>
        </w:trPr>
        <w:tc>
          <w:tcPr>
            <w:tcW w:w="3191" w:type="dxa"/>
          </w:tcPr>
          <w:p w14:paraId="0248B92E" w14:textId="77777777" w:rsidR="00CB4F68" w:rsidRPr="008624B8" w:rsidRDefault="00CB4F68" w:rsidP="008E05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Physical Education</w:t>
            </w:r>
          </w:p>
        </w:tc>
        <w:tc>
          <w:tcPr>
            <w:tcW w:w="7441" w:type="dxa"/>
          </w:tcPr>
          <w:p w14:paraId="2B67BE79" w14:textId="6A8F4BFA" w:rsidR="008624B8" w:rsidRDefault="008624B8" w:rsidP="008624B8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Try some of the  LTA Youth Home </w:t>
            </w:r>
            <w:r>
              <w:rPr>
                <w:rStyle w:val="markb3zdlcogy"/>
                <w:rFonts w:cs="Calibri"/>
                <w:color w:val="000000"/>
                <w:bdr w:val="none" w:sz="0" w:space="0" w:color="auto" w:frame="1"/>
              </w:rPr>
              <w:t>Tennis</w:t>
            </w:r>
            <w:r>
              <w:rPr>
                <w:rFonts w:cs="Calibri"/>
                <w:color w:val="000000"/>
              </w:rPr>
              <w:t xml:space="preserve"> training activities </w:t>
            </w:r>
          </w:p>
          <w:p w14:paraId="0C8717EA" w14:textId="2592D0F9" w:rsidR="00795DBC" w:rsidRPr="008624B8" w:rsidRDefault="00CB41D4" w:rsidP="008624B8">
            <w:pPr>
              <w:shd w:val="clear" w:color="auto" w:fill="FFFFFF"/>
              <w:textAlignment w:val="baseline"/>
              <w:rPr>
                <w:rFonts w:cs="Calibri"/>
                <w:color w:val="000000"/>
              </w:rPr>
            </w:pPr>
            <w:hyperlink r:id="rId19" w:tgtFrame="_blank" w:history="1">
              <w:r w:rsidR="008624B8">
                <w:rPr>
                  <w:rStyle w:val="Hyperlink"/>
                  <w:rFonts w:cs="Calibri"/>
                  <w:bdr w:val="none" w:sz="0" w:space="0" w:color="auto" w:frame="1"/>
                </w:rPr>
                <w:t>https://www.lta.org.uk/</w:t>
              </w:r>
              <w:r w:rsidR="008624B8">
                <w:rPr>
                  <w:rStyle w:val="markb3zdlcogy"/>
                  <w:rFonts w:cs="Calibri"/>
                  <w:bdr w:val="none" w:sz="0" w:space="0" w:color="auto" w:frame="1"/>
                </w:rPr>
                <w:t>tennis</w:t>
              </w:r>
              <w:r w:rsidR="008624B8">
                <w:rPr>
                  <w:rStyle w:val="Hyperlink"/>
                  <w:rFonts w:cs="Calibri"/>
                  <w:bdr w:val="none" w:sz="0" w:space="0" w:color="auto" w:frame="1"/>
                </w:rPr>
                <w:t>-at-home</w:t>
              </w:r>
            </w:hyperlink>
            <w:r w:rsidR="008624B8">
              <w:rPr>
                <w:rFonts w:cs="Calibri"/>
                <w:color w:val="000000"/>
              </w:rPr>
              <w:t xml:space="preserve"> </w:t>
            </w:r>
            <w:r w:rsidR="00A776AC" w:rsidRPr="008624B8">
              <w:rPr>
                <w:rFonts w:asciiTheme="minorHAnsi" w:hAnsiTheme="minorHAnsi" w:cstheme="minorHAnsi"/>
              </w:rPr>
              <w:t xml:space="preserve">or </w:t>
            </w:r>
          </w:p>
          <w:p w14:paraId="7303164D" w14:textId="26C07480" w:rsidR="00A776AC" w:rsidRPr="008624B8" w:rsidRDefault="00CB41D4" w:rsidP="00795DBC">
            <w:pPr>
              <w:spacing w:after="0" w:line="240" w:lineRule="auto"/>
              <w:rPr>
                <w:rStyle w:val="Hyperlink"/>
                <w:rFonts w:asciiTheme="minorHAnsi" w:hAnsiTheme="minorHAnsi" w:cstheme="minorHAnsi"/>
              </w:rPr>
            </w:pPr>
            <w:hyperlink r:id="rId20" w:history="1">
              <w:r w:rsidR="00A776AC" w:rsidRPr="008624B8">
                <w:rPr>
                  <w:rStyle w:val="Hyperlink"/>
                  <w:rFonts w:asciiTheme="minorHAnsi" w:hAnsiTheme="minorHAnsi" w:cstheme="minorHAnsi"/>
                </w:rPr>
                <w:t>Try the ‘Go Noodle’ workouts</w:t>
              </w:r>
            </w:hyperlink>
          </w:p>
          <w:p w14:paraId="40420BF8" w14:textId="3C2AF894" w:rsidR="002C77DA" w:rsidRPr="008624B8" w:rsidRDefault="00CB41D4" w:rsidP="00795DBC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2C77DA" w:rsidRPr="008624B8">
                <w:rPr>
                  <w:rStyle w:val="Hyperlink"/>
                  <w:rFonts w:asciiTheme="minorHAnsi" w:hAnsiTheme="minorHAnsi" w:cstheme="minorHAnsi"/>
                </w:rPr>
                <w:t>Zumba</w:t>
              </w:r>
            </w:hyperlink>
            <w:r w:rsidR="002C77DA" w:rsidRPr="008624B8">
              <w:rPr>
                <w:rFonts w:asciiTheme="minorHAnsi" w:hAnsiTheme="minorHAnsi" w:cstheme="minorHAnsi"/>
              </w:rPr>
              <w:t xml:space="preserve"> </w:t>
            </w:r>
          </w:p>
          <w:p w14:paraId="1CF37E30" w14:textId="1DB96FB3" w:rsidR="00CA4D4D" w:rsidRPr="008624B8" w:rsidRDefault="00CA4D4D" w:rsidP="00AC0A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4F68" w:rsidRPr="008624B8" w14:paraId="2021231E" w14:textId="77777777" w:rsidTr="00CE6C51">
        <w:trPr>
          <w:trHeight w:val="645"/>
          <w:jc w:val="center"/>
        </w:trPr>
        <w:tc>
          <w:tcPr>
            <w:tcW w:w="3191" w:type="dxa"/>
          </w:tcPr>
          <w:p w14:paraId="66812429" w14:textId="77777777" w:rsidR="0049373F" w:rsidRPr="008624B8" w:rsidRDefault="0049373F" w:rsidP="00CB4F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French</w:t>
            </w:r>
          </w:p>
          <w:p w14:paraId="0355282B" w14:textId="77777777" w:rsidR="00734573" w:rsidRPr="008624B8" w:rsidRDefault="00734573" w:rsidP="00CB4F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F2A2FB" w14:textId="77777777" w:rsidR="00734573" w:rsidRPr="008624B8" w:rsidRDefault="00734573" w:rsidP="0073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41" w:type="dxa"/>
          </w:tcPr>
          <w:p w14:paraId="7563F95A" w14:textId="77777777" w:rsidR="008624B8" w:rsidRPr="008624B8" w:rsidRDefault="008E0ACF" w:rsidP="008624B8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24B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​</w:t>
            </w:r>
            <w:r w:rsidR="00700E03" w:rsidRPr="008624B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​</w:t>
            </w:r>
            <w:r w:rsidR="008624B8" w:rsidRPr="008624B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WEEK 15. FRENCH “CRACK THE CODE” NUMBER WORK ACTIVITY.</w:t>
            </w:r>
          </w:p>
          <w:p w14:paraId="1761F9FE" w14:textId="77777777" w:rsidR="008624B8" w:rsidRPr="008624B8" w:rsidRDefault="008624B8" w:rsidP="008624B8">
            <w:pPr>
              <w:shd w:val="clear" w:color="auto" w:fill="FFFFFF"/>
              <w:spacing w:after="0" w:line="235" w:lineRule="atLeas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624B8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  <w:lang w:val="fr-FR" w:eastAsia="en-GB"/>
              </w:rPr>
              <w:t>Utilisez le code et les nombres en français pour découvrir des faits intéressants sur la France. </w:t>
            </w:r>
          </w:p>
          <w:p w14:paraId="24C04856" w14:textId="77777777" w:rsidR="008624B8" w:rsidRPr="008624B8" w:rsidRDefault="008624B8" w:rsidP="008624B8">
            <w:pPr>
              <w:shd w:val="clear" w:color="auto" w:fill="FFFFFF"/>
              <w:spacing w:after="0" w:line="235" w:lineRule="atLeas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624B8">
              <w:rPr>
                <w:rFonts w:asciiTheme="minorHAnsi" w:eastAsia="Times New Roman" w:hAnsiTheme="minorHAnsi" w:cstheme="minorHAnsi"/>
                <w:i/>
                <w:iCs/>
                <w:color w:val="000000"/>
                <w:bdr w:val="none" w:sz="0" w:space="0" w:color="auto" w:frame="1"/>
                <w:lang w:eastAsia="en-GB"/>
              </w:rPr>
              <w:t>Use the code and your number knowledge to find out interesting facts about France.</w:t>
            </w:r>
          </w:p>
          <w:p w14:paraId="7FA3D485" w14:textId="77777777" w:rsidR="008624B8" w:rsidRPr="008624B8" w:rsidRDefault="008624B8" w:rsidP="008624B8">
            <w:pPr>
              <w:shd w:val="clear" w:color="auto" w:fill="FFFFFF"/>
              <w:spacing w:after="0" w:line="235" w:lineRule="atLeas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624B8">
              <w:rPr>
                <w:rFonts w:asciiTheme="minorHAnsi" w:eastAsia="Times New Roman" w:hAnsiTheme="minorHAnsi" w:cstheme="minorHAnsi"/>
                <w:i/>
                <w:iCs/>
                <w:color w:val="000000"/>
                <w:bdr w:val="none" w:sz="0" w:space="0" w:color="auto" w:frame="1"/>
                <w:lang w:eastAsia="en-GB"/>
              </w:rPr>
              <w:t>You'll find the coded message on the PDF document on your year group page. </w:t>
            </w:r>
          </w:p>
          <w:p w14:paraId="4B1CE4E2" w14:textId="77777777" w:rsidR="008624B8" w:rsidRPr="008624B8" w:rsidRDefault="008624B8" w:rsidP="008624B8">
            <w:pPr>
              <w:shd w:val="clear" w:color="auto" w:fill="FFFFFF"/>
              <w:spacing w:after="0" w:line="235" w:lineRule="atLeas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624B8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  <w:lang w:eastAsia="en-GB"/>
              </w:rPr>
              <w:t>Bonne chance!</w:t>
            </w:r>
          </w:p>
          <w:p w14:paraId="2918311E" w14:textId="47939C61" w:rsidR="00CB4F68" w:rsidRPr="008624B8" w:rsidRDefault="00700E03" w:rsidP="00E73AE4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24B8" w:rsidRPr="008624B8" w14:paraId="4642A20C" w14:textId="77777777" w:rsidTr="00CE6C51">
        <w:trPr>
          <w:trHeight w:val="645"/>
          <w:jc w:val="center"/>
        </w:trPr>
        <w:tc>
          <w:tcPr>
            <w:tcW w:w="3191" w:type="dxa"/>
          </w:tcPr>
          <w:p w14:paraId="06764094" w14:textId="4F609214" w:rsidR="008624B8" w:rsidRPr="008624B8" w:rsidRDefault="008624B8" w:rsidP="008624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>Arts Week on BBC Bitesize</w:t>
            </w:r>
          </w:p>
        </w:tc>
        <w:tc>
          <w:tcPr>
            <w:tcW w:w="7441" w:type="dxa"/>
          </w:tcPr>
          <w:p w14:paraId="01982EA8" w14:textId="5532852A" w:rsidR="008624B8" w:rsidRPr="008624B8" w:rsidRDefault="008624B8" w:rsidP="008624B8">
            <w:pPr>
              <w:tabs>
                <w:tab w:val="left" w:pos="587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624B8">
              <w:rPr>
                <w:rFonts w:asciiTheme="minorHAnsi" w:hAnsiTheme="minorHAnsi" w:cstheme="minorHAnsi"/>
              </w:rPr>
              <w:t xml:space="preserve">Each day this week BBC Bitesize will upload a mixture of the Arts: Art, Drama and Music. Find 2 lessons that interest you </w:t>
            </w:r>
          </w:p>
        </w:tc>
      </w:tr>
    </w:tbl>
    <w:p w14:paraId="324CF9DC" w14:textId="77777777" w:rsidR="00ED1592" w:rsidRPr="008624B8" w:rsidRDefault="00ED1592" w:rsidP="0095600D">
      <w:pPr>
        <w:rPr>
          <w:rFonts w:asciiTheme="minorHAnsi" w:hAnsiTheme="minorHAnsi" w:cstheme="minorHAnsi"/>
        </w:rPr>
      </w:pPr>
    </w:p>
    <w:p w14:paraId="4E1A3D18" w14:textId="77777777" w:rsidR="001A2267" w:rsidRPr="008624B8" w:rsidRDefault="001A2267" w:rsidP="0095600D">
      <w:pPr>
        <w:rPr>
          <w:rFonts w:asciiTheme="minorHAnsi" w:hAnsiTheme="minorHAnsi" w:cstheme="minorHAnsi"/>
        </w:rPr>
      </w:pPr>
    </w:p>
    <w:p w14:paraId="5FA6A931" w14:textId="77777777" w:rsidR="001A2267" w:rsidRPr="008624B8" w:rsidRDefault="001A2267" w:rsidP="0095600D">
      <w:pPr>
        <w:rPr>
          <w:rFonts w:asciiTheme="minorHAnsi" w:hAnsiTheme="minorHAnsi" w:cstheme="minorHAnsi"/>
        </w:rPr>
      </w:pPr>
    </w:p>
    <w:p w14:paraId="17B5B716" w14:textId="77777777" w:rsidR="00CE673A" w:rsidRPr="008624B8" w:rsidRDefault="00CE673A" w:rsidP="0090245C">
      <w:pPr>
        <w:rPr>
          <w:rFonts w:asciiTheme="minorHAnsi" w:hAnsiTheme="minorHAnsi" w:cstheme="minorHAnsi"/>
        </w:rPr>
      </w:pPr>
    </w:p>
    <w:sectPr w:rsidR="00CE673A" w:rsidRPr="008624B8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1D89" w14:textId="77777777" w:rsidR="00575F0F" w:rsidRDefault="00575F0F" w:rsidP="006B51AB">
      <w:pPr>
        <w:spacing w:after="0" w:line="240" w:lineRule="auto"/>
      </w:pPr>
      <w:r>
        <w:separator/>
      </w:r>
    </w:p>
  </w:endnote>
  <w:endnote w:type="continuationSeparator" w:id="0">
    <w:p w14:paraId="4C8CCCA8" w14:textId="77777777" w:rsidR="00575F0F" w:rsidRDefault="00575F0F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C7FD" w14:textId="77777777" w:rsidR="00575F0F" w:rsidRDefault="00575F0F" w:rsidP="006B51AB">
      <w:pPr>
        <w:spacing w:after="0" w:line="240" w:lineRule="auto"/>
      </w:pPr>
      <w:r>
        <w:separator/>
      </w:r>
    </w:p>
  </w:footnote>
  <w:footnote w:type="continuationSeparator" w:id="0">
    <w:p w14:paraId="0596EFA4" w14:textId="77777777" w:rsidR="00575F0F" w:rsidRDefault="00575F0F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E2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D67E5"/>
    <w:multiLevelType w:val="hybridMultilevel"/>
    <w:tmpl w:val="3440E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0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357B"/>
    <w:rsid w:val="00004956"/>
    <w:rsid w:val="00004F6C"/>
    <w:rsid w:val="00006637"/>
    <w:rsid w:val="0001369D"/>
    <w:rsid w:val="00015C3A"/>
    <w:rsid w:val="00023CCC"/>
    <w:rsid w:val="000300FF"/>
    <w:rsid w:val="00036964"/>
    <w:rsid w:val="000372AE"/>
    <w:rsid w:val="0003786C"/>
    <w:rsid w:val="000412E9"/>
    <w:rsid w:val="00041E14"/>
    <w:rsid w:val="00043ACD"/>
    <w:rsid w:val="00053A19"/>
    <w:rsid w:val="00061666"/>
    <w:rsid w:val="000716B9"/>
    <w:rsid w:val="00071F89"/>
    <w:rsid w:val="00075E23"/>
    <w:rsid w:val="000A5A46"/>
    <w:rsid w:val="000B0BCF"/>
    <w:rsid w:val="000B288E"/>
    <w:rsid w:val="000C35BF"/>
    <w:rsid w:val="000C459C"/>
    <w:rsid w:val="000C4B88"/>
    <w:rsid w:val="000C5207"/>
    <w:rsid w:val="000D2AE4"/>
    <w:rsid w:val="000D4B74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4955"/>
    <w:rsid w:val="00106754"/>
    <w:rsid w:val="00116CA3"/>
    <w:rsid w:val="0011794A"/>
    <w:rsid w:val="00120EF3"/>
    <w:rsid w:val="00127149"/>
    <w:rsid w:val="00130B9D"/>
    <w:rsid w:val="00132FA0"/>
    <w:rsid w:val="00136381"/>
    <w:rsid w:val="00141D31"/>
    <w:rsid w:val="00147908"/>
    <w:rsid w:val="00156E55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B51EE"/>
    <w:rsid w:val="001C14EF"/>
    <w:rsid w:val="001D2E92"/>
    <w:rsid w:val="001D43B7"/>
    <w:rsid w:val="001F1F7A"/>
    <w:rsid w:val="001F3406"/>
    <w:rsid w:val="002032D4"/>
    <w:rsid w:val="0020377D"/>
    <w:rsid w:val="00210888"/>
    <w:rsid w:val="00213072"/>
    <w:rsid w:val="00220D61"/>
    <w:rsid w:val="00223D00"/>
    <w:rsid w:val="00230D0E"/>
    <w:rsid w:val="00231350"/>
    <w:rsid w:val="00234B32"/>
    <w:rsid w:val="002460F6"/>
    <w:rsid w:val="00246489"/>
    <w:rsid w:val="00255E13"/>
    <w:rsid w:val="00257A84"/>
    <w:rsid w:val="00260979"/>
    <w:rsid w:val="002665D3"/>
    <w:rsid w:val="00266FA7"/>
    <w:rsid w:val="00270E07"/>
    <w:rsid w:val="00277370"/>
    <w:rsid w:val="002A21C5"/>
    <w:rsid w:val="002A4292"/>
    <w:rsid w:val="002B73BE"/>
    <w:rsid w:val="002C5228"/>
    <w:rsid w:val="002C77DA"/>
    <w:rsid w:val="002D7465"/>
    <w:rsid w:val="002E3335"/>
    <w:rsid w:val="002F5C43"/>
    <w:rsid w:val="00300A77"/>
    <w:rsid w:val="0030117F"/>
    <w:rsid w:val="00303A2A"/>
    <w:rsid w:val="003053AA"/>
    <w:rsid w:val="00306497"/>
    <w:rsid w:val="00306723"/>
    <w:rsid w:val="003129CF"/>
    <w:rsid w:val="0032214B"/>
    <w:rsid w:val="00322662"/>
    <w:rsid w:val="003334C9"/>
    <w:rsid w:val="0033397B"/>
    <w:rsid w:val="00333F2C"/>
    <w:rsid w:val="00337097"/>
    <w:rsid w:val="00343B09"/>
    <w:rsid w:val="00344DC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A2837"/>
    <w:rsid w:val="003B0C76"/>
    <w:rsid w:val="003B12FC"/>
    <w:rsid w:val="003B2CB1"/>
    <w:rsid w:val="003C2391"/>
    <w:rsid w:val="003C38D7"/>
    <w:rsid w:val="003C5F7E"/>
    <w:rsid w:val="003D159C"/>
    <w:rsid w:val="003D2A16"/>
    <w:rsid w:val="003F57A1"/>
    <w:rsid w:val="003F6CF6"/>
    <w:rsid w:val="00403D46"/>
    <w:rsid w:val="00417120"/>
    <w:rsid w:val="00425DE9"/>
    <w:rsid w:val="0044213B"/>
    <w:rsid w:val="00443F44"/>
    <w:rsid w:val="00444A58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9373F"/>
    <w:rsid w:val="004A6523"/>
    <w:rsid w:val="004A7897"/>
    <w:rsid w:val="004B1D54"/>
    <w:rsid w:val="004B4143"/>
    <w:rsid w:val="004C0BF8"/>
    <w:rsid w:val="004C6400"/>
    <w:rsid w:val="004C7405"/>
    <w:rsid w:val="004E014C"/>
    <w:rsid w:val="00506B54"/>
    <w:rsid w:val="005117BA"/>
    <w:rsid w:val="00533636"/>
    <w:rsid w:val="00540C5E"/>
    <w:rsid w:val="00553BD8"/>
    <w:rsid w:val="00560FE3"/>
    <w:rsid w:val="00564576"/>
    <w:rsid w:val="00564AE7"/>
    <w:rsid w:val="00565994"/>
    <w:rsid w:val="00565A3F"/>
    <w:rsid w:val="00566C43"/>
    <w:rsid w:val="00570DD1"/>
    <w:rsid w:val="00571AF0"/>
    <w:rsid w:val="00575F0F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5E48E3"/>
    <w:rsid w:val="0060539E"/>
    <w:rsid w:val="00622108"/>
    <w:rsid w:val="00666431"/>
    <w:rsid w:val="00693379"/>
    <w:rsid w:val="00697395"/>
    <w:rsid w:val="006A1ABE"/>
    <w:rsid w:val="006A55D4"/>
    <w:rsid w:val="006A7CB9"/>
    <w:rsid w:val="006B0F36"/>
    <w:rsid w:val="006B41BD"/>
    <w:rsid w:val="006B51AB"/>
    <w:rsid w:val="006D0927"/>
    <w:rsid w:val="006D230D"/>
    <w:rsid w:val="006E2009"/>
    <w:rsid w:val="006F4D8C"/>
    <w:rsid w:val="006F7B19"/>
    <w:rsid w:val="00700E03"/>
    <w:rsid w:val="00707616"/>
    <w:rsid w:val="007105E5"/>
    <w:rsid w:val="00714B92"/>
    <w:rsid w:val="00734573"/>
    <w:rsid w:val="00735CE2"/>
    <w:rsid w:val="0074488F"/>
    <w:rsid w:val="00750A00"/>
    <w:rsid w:val="00754F71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95DBC"/>
    <w:rsid w:val="007A2D2D"/>
    <w:rsid w:val="007A7BCB"/>
    <w:rsid w:val="007B01DB"/>
    <w:rsid w:val="007B589E"/>
    <w:rsid w:val="007C322D"/>
    <w:rsid w:val="007C5309"/>
    <w:rsid w:val="007D23BE"/>
    <w:rsid w:val="007D276A"/>
    <w:rsid w:val="007E02C9"/>
    <w:rsid w:val="007E151A"/>
    <w:rsid w:val="007E55B9"/>
    <w:rsid w:val="007E58AF"/>
    <w:rsid w:val="007E6526"/>
    <w:rsid w:val="007E6C2A"/>
    <w:rsid w:val="007E777D"/>
    <w:rsid w:val="007E7D3A"/>
    <w:rsid w:val="007F228E"/>
    <w:rsid w:val="00802850"/>
    <w:rsid w:val="00813705"/>
    <w:rsid w:val="008143C2"/>
    <w:rsid w:val="00814690"/>
    <w:rsid w:val="008230C9"/>
    <w:rsid w:val="00823549"/>
    <w:rsid w:val="00825560"/>
    <w:rsid w:val="00830F2C"/>
    <w:rsid w:val="00836E82"/>
    <w:rsid w:val="0084523D"/>
    <w:rsid w:val="00854CB6"/>
    <w:rsid w:val="00856ACF"/>
    <w:rsid w:val="008624B8"/>
    <w:rsid w:val="0087084C"/>
    <w:rsid w:val="008848FE"/>
    <w:rsid w:val="00887988"/>
    <w:rsid w:val="00897018"/>
    <w:rsid w:val="008A4A5A"/>
    <w:rsid w:val="008A57E8"/>
    <w:rsid w:val="008B79BD"/>
    <w:rsid w:val="008C79BF"/>
    <w:rsid w:val="008D07B6"/>
    <w:rsid w:val="008D544A"/>
    <w:rsid w:val="008E0558"/>
    <w:rsid w:val="008E0ACF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5288"/>
    <w:rsid w:val="00927616"/>
    <w:rsid w:val="0093036E"/>
    <w:rsid w:val="00932FBA"/>
    <w:rsid w:val="00934377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85404"/>
    <w:rsid w:val="009864EE"/>
    <w:rsid w:val="0099024E"/>
    <w:rsid w:val="00990DAB"/>
    <w:rsid w:val="009A63ED"/>
    <w:rsid w:val="009B21BF"/>
    <w:rsid w:val="009B7CD2"/>
    <w:rsid w:val="009B7DC1"/>
    <w:rsid w:val="009D0552"/>
    <w:rsid w:val="009D4726"/>
    <w:rsid w:val="009E2A5E"/>
    <w:rsid w:val="009F19A5"/>
    <w:rsid w:val="009F4DCD"/>
    <w:rsid w:val="00A009F0"/>
    <w:rsid w:val="00A0592B"/>
    <w:rsid w:val="00A11DE9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6AC"/>
    <w:rsid w:val="00A77B1B"/>
    <w:rsid w:val="00A807AE"/>
    <w:rsid w:val="00A81EB0"/>
    <w:rsid w:val="00A82DD8"/>
    <w:rsid w:val="00AA7E93"/>
    <w:rsid w:val="00AB66C2"/>
    <w:rsid w:val="00AC0A00"/>
    <w:rsid w:val="00AC7A23"/>
    <w:rsid w:val="00AE35FC"/>
    <w:rsid w:val="00AF3EC0"/>
    <w:rsid w:val="00AF5060"/>
    <w:rsid w:val="00B00092"/>
    <w:rsid w:val="00B00D1D"/>
    <w:rsid w:val="00B12142"/>
    <w:rsid w:val="00B165B7"/>
    <w:rsid w:val="00B254FA"/>
    <w:rsid w:val="00B26064"/>
    <w:rsid w:val="00B33C77"/>
    <w:rsid w:val="00B355EE"/>
    <w:rsid w:val="00B4027F"/>
    <w:rsid w:val="00B41654"/>
    <w:rsid w:val="00B4272A"/>
    <w:rsid w:val="00B44906"/>
    <w:rsid w:val="00B467E3"/>
    <w:rsid w:val="00B51A84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D6672"/>
    <w:rsid w:val="00BE296E"/>
    <w:rsid w:val="00BF04DB"/>
    <w:rsid w:val="00C138E4"/>
    <w:rsid w:val="00C152D0"/>
    <w:rsid w:val="00C24C9A"/>
    <w:rsid w:val="00C260DF"/>
    <w:rsid w:val="00C26A2D"/>
    <w:rsid w:val="00C274C0"/>
    <w:rsid w:val="00C32959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4D4D"/>
    <w:rsid w:val="00CA64F3"/>
    <w:rsid w:val="00CA6ED3"/>
    <w:rsid w:val="00CB41D4"/>
    <w:rsid w:val="00CB4F68"/>
    <w:rsid w:val="00CC1A17"/>
    <w:rsid w:val="00CC3C98"/>
    <w:rsid w:val="00CD0701"/>
    <w:rsid w:val="00CD6625"/>
    <w:rsid w:val="00CD6BB5"/>
    <w:rsid w:val="00CE673A"/>
    <w:rsid w:val="00CF20B4"/>
    <w:rsid w:val="00CF4EA4"/>
    <w:rsid w:val="00CF7114"/>
    <w:rsid w:val="00D01014"/>
    <w:rsid w:val="00D036A4"/>
    <w:rsid w:val="00D03D2E"/>
    <w:rsid w:val="00D05E8C"/>
    <w:rsid w:val="00D1031D"/>
    <w:rsid w:val="00D14CC0"/>
    <w:rsid w:val="00D1545F"/>
    <w:rsid w:val="00D21DCB"/>
    <w:rsid w:val="00D37E32"/>
    <w:rsid w:val="00D424FE"/>
    <w:rsid w:val="00D458D4"/>
    <w:rsid w:val="00D46D3A"/>
    <w:rsid w:val="00D535A7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80B"/>
    <w:rsid w:val="00DC2F97"/>
    <w:rsid w:val="00DC5FEE"/>
    <w:rsid w:val="00DC7FBA"/>
    <w:rsid w:val="00DE2E51"/>
    <w:rsid w:val="00DE30AB"/>
    <w:rsid w:val="00DE49A6"/>
    <w:rsid w:val="00DE7E90"/>
    <w:rsid w:val="00DF021B"/>
    <w:rsid w:val="00DF6728"/>
    <w:rsid w:val="00E040C1"/>
    <w:rsid w:val="00E12204"/>
    <w:rsid w:val="00E154AE"/>
    <w:rsid w:val="00E22C86"/>
    <w:rsid w:val="00E44553"/>
    <w:rsid w:val="00E4750E"/>
    <w:rsid w:val="00E54183"/>
    <w:rsid w:val="00E66104"/>
    <w:rsid w:val="00E67D63"/>
    <w:rsid w:val="00E73AE4"/>
    <w:rsid w:val="00E74D09"/>
    <w:rsid w:val="00E81938"/>
    <w:rsid w:val="00E84A32"/>
    <w:rsid w:val="00E92094"/>
    <w:rsid w:val="00E931B2"/>
    <w:rsid w:val="00E95E7D"/>
    <w:rsid w:val="00E97ABE"/>
    <w:rsid w:val="00EA206E"/>
    <w:rsid w:val="00EA5082"/>
    <w:rsid w:val="00EA68E0"/>
    <w:rsid w:val="00EB7145"/>
    <w:rsid w:val="00ED0583"/>
    <w:rsid w:val="00ED1592"/>
    <w:rsid w:val="00ED262E"/>
    <w:rsid w:val="00ED502D"/>
    <w:rsid w:val="00ED5CE0"/>
    <w:rsid w:val="00EE0E85"/>
    <w:rsid w:val="00EE2C59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B7B2F"/>
    <w:rsid w:val="00FC6715"/>
    <w:rsid w:val="00FD2ACC"/>
    <w:rsid w:val="00FD3E27"/>
    <w:rsid w:val="00FE74C6"/>
    <w:rsid w:val="00FF04A1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5BC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16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FB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5B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modescription">
    <w:name w:val="promo__description"/>
    <w:basedOn w:val="Normal"/>
    <w:rsid w:val="00B1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0D4B74"/>
    <w:pPr>
      <w:numPr>
        <w:numId w:val="4"/>
      </w:numPr>
      <w:contextualSpacing/>
    </w:pPr>
  </w:style>
  <w:style w:type="character" w:customStyle="1" w:styleId="markacdjjg6kz">
    <w:name w:val="markacdjjg6kz"/>
    <w:basedOn w:val="DefaultParagraphFont"/>
    <w:rsid w:val="00A776AC"/>
  </w:style>
  <w:style w:type="paragraph" w:styleId="NormalWeb">
    <w:name w:val="Normal (Web)"/>
    <w:basedOn w:val="Normal"/>
    <w:uiPriority w:val="99"/>
    <w:unhideWhenUsed/>
    <w:rsid w:val="00A7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og81c2qxy">
    <w:name w:val="markog81c2qxy"/>
    <w:basedOn w:val="DefaultParagraphFont"/>
    <w:rsid w:val="008E0ACF"/>
  </w:style>
  <w:style w:type="character" w:customStyle="1" w:styleId="markh33f6kjpn">
    <w:name w:val="markh33f6kjpn"/>
    <w:basedOn w:val="DefaultParagraphFont"/>
    <w:rsid w:val="00700E03"/>
  </w:style>
  <w:style w:type="character" w:customStyle="1" w:styleId="markrt2bd2wde">
    <w:name w:val="markrt2bd2wde"/>
    <w:basedOn w:val="DefaultParagraphFont"/>
    <w:rsid w:val="00E73AE4"/>
  </w:style>
  <w:style w:type="character" w:customStyle="1" w:styleId="mark7md29277m">
    <w:name w:val="mark7md29277m"/>
    <w:basedOn w:val="DefaultParagraphFont"/>
    <w:rsid w:val="00985404"/>
  </w:style>
  <w:style w:type="character" w:customStyle="1" w:styleId="markw0yevyn6m">
    <w:name w:val="markw0yevyn6m"/>
    <w:basedOn w:val="DefaultParagraphFont"/>
    <w:rsid w:val="008624B8"/>
  </w:style>
  <w:style w:type="character" w:customStyle="1" w:styleId="markb3zdlcogy">
    <w:name w:val="markb3zdlcogy"/>
    <w:basedOn w:val="DefaultParagraphFont"/>
    <w:rsid w:val="0086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hiterosemaths.com/homelearning" TargetMode="External"/><Relationship Id="rId18" Type="http://schemas.openxmlformats.org/officeDocument/2006/relationships/hyperlink" Target="https://www.science-sparks.com/how-to-make-ice-cream-with-ice-and-sa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mily.gonoodle.com/channels/zumba-kids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hyperlink" Target="https://nrich.maths.org/90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nwithpuzzles.com/2017/04/matchstick-puzzles-for-kids-with-answers.html" TargetMode="External"/><Relationship Id="rId20" Type="http://schemas.openxmlformats.org/officeDocument/2006/relationships/hyperlink" Target="https://family.gonoodle.com/channels/fresh-start-fitn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dailyles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year-group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adon.myon.co.uk/library/browse.html?category=1" TargetMode="External"/><Relationship Id="rId19" Type="http://schemas.openxmlformats.org/officeDocument/2006/relationships/hyperlink" Target="https://www.lta.org.uk/tennis-at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Campbell, Ryan</cp:lastModifiedBy>
  <cp:revision>4</cp:revision>
  <dcterms:created xsi:type="dcterms:W3CDTF">2020-07-06T06:59:00Z</dcterms:created>
  <dcterms:modified xsi:type="dcterms:W3CDTF">2020-07-06T06:59:00Z</dcterms:modified>
</cp:coreProperties>
</file>